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365A6" w14:textId="77777777" w:rsidR="006D315D" w:rsidRDefault="00CD1938" w:rsidP="000D6D90">
      <w:pPr>
        <w:shd w:val="clear" w:color="auto" w:fill="DBE5F1" w:themeFill="accent1" w:themeFillTint="33"/>
        <w:overflowPunct w:val="0"/>
        <w:autoSpaceDE w:val="0"/>
        <w:autoSpaceDN w:val="0"/>
        <w:adjustRightInd w:val="0"/>
        <w:spacing w:line="360" w:lineRule="auto"/>
        <w:ind w:left="-567" w:right="-369"/>
        <w:jc w:val="both"/>
        <w:rPr>
          <w:rFonts w:ascii="Century Gothic" w:hAnsi="Century Gothic" w:cs="Poppins"/>
          <w:b/>
          <w:bCs/>
          <w:sz w:val="20"/>
          <w:szCs w:val="20"/>
        </w:rPr>
      </w:pPr>
      <w:r>
        <w:rPr>
          <w:rFonts w:ascii="Century Gothic" w:hAnsi="Century Gothic" w:cs="Poppins"/>
          <w:b/>
          <w:bCs/>
          <w:sz w:val="20"/>
          <w:szCs w:val="20"/>
        </w:rPr>
        <w:t>Dichiarazione integrativa PNRR</w:t>
      </w:r>
    </w:p>
    <w:p w14:paraId="524365A7" w14:textId="77777777" w:rsidR="00593989" w:rsidRDefault="00593989" w:rsidP="00593989">
      <w:pPr>
        <w:overflowPunct w:val="0"/>
        <w:autoSpaceDE w:val="0"/>
        <w:autoSpaceDN w:val="0"/>
        <w:adjustRightInd w:val="0"/>
        <w:spacing w:line="360" w:lineRule="auto"/>
        <w:ind w:left="-567" w:right="-369"/>
        <w:jc w:val="both"/>
        <w:rPr>
          <w:rFonts w:ascii="Century Gothic" w:hAnsi="Century Gothic" w:cs="Poppins"/>
          <w:b/>
          <w:bCs/>
          <w:sz w:val="20"/>
          <w:szCs w:val="20"/>
        </w:rPr>
      </w:pPr>
    </w:p>
    <w:p w14:paraId="524365A8" w14:textId="77777777" w:rsidR="00593989" w:rsidRPr="00593989" w:rsidRDefault="00593989" w:rsidP="00593989">
      <w:pPr>
        <w:overflowPunct w:val="0"/>
        <w:autoSpaceDE w:val="0"/>
        <w:autoSpaceDN w:val="0"/>
        <w:adjustRightInd w:val="0"/>
        <w:spacing w:line="360" w:lineRule="auto"/>
        <w:ind w:left="-567" w:right="-369"/>
        <w:jc w:val="right"/>
        <w:rPr>
          <w:rFonts w:ascii="Century Gothic" w:hAnsi="Century Gothic" w:cs="Poppins"/>
          <w:sz w:val="20"/>
          <w:szCs w:val="20"/>
        </w:rPr>
      </w:pPr>
      <w:r w:rsidRPr="00593989">
        <w:rPr>
          <w:rFonts w:ascii="Century Gothic" w:hAnsi="Century Gothic" w:cs="Poppins"/>
          <w:sz w:val="20"/>
          <w:szCs w:val="20"/>
        </w:rPr>
        <w:t>Spett.le Politecnico di Torino</w:t>
      </w:r>
    </w:p>
    <w:p w14:paraId="524365A9" w14:textId="77777777" w:rsidR="00593989" w:rsidRPr="00593989" w:rsidRDefault="00593989" w:rsidP="00593989">
      <w:pPr>
        <w:overflowPunct w:val="0"/>
        <w:autoSpaceDE w:val="0"/>
        <w:autoSpaceDN w:val="0"/>
        <w:adjustRightInd w:val="0"/>
        <w:spacing w:line="360" w:lineRule="auto"/>
        <w:ind w:left="-567" w:right="-369"/>
        <w:jc w:val="right"/>
        <w:rPr>
          <w:rFonts w:ascii="Century Gothic" w:hAnsi="Century Gothic" w:cs="Poppins"/>
          <w:sz w:val="20"/>
          <w:szCs w:val="20"/>
        </w:rPr>
      </w:pPr>
      <w:r w:rsidRPr="00593989">
        <w:rPr>
          <w:rFonts w:ascii="Century Gothic" w:hAnsi="Century Gothic" w:cs="Poppins"/>
          <w:sz w:val="20"/>
          <w:szCs w:val="20"/>
        </w:rPr>
        <w:t>C.so Duca degli Abruzzi, 24</w:t>
      </w:r>
    </w:p>
    <w:p w14:paraId="524365AA" w14:textId="77777777" w:rsidR="00593989" w:rsidRPr="00593989" w:rsidRDefault="00593989" w:rsidP="00593989">
      <w:pPr>
        <w:overflowPunct w:val="0"/>
        <w:autoSpaceDE w:val="0"/>
        <w:autoSpaceDN w:val="0"/>
        <w:adjustRightInd w:val="0"/>
        <w:spacing w:line="360" w:lineRule="auto"/>
        <w:ind w:left="-567" w:right="-369"/>
        <w:jc w:val="right"/>
        <w:rPr>
          <w:rFonts w:ascii="Century Gothic" w:hAnsi="Century Gothic" w:cs="Poppins"/>
          <w:sz w:val="20"/>
          <w:szCs w:val="20"/>
        </w:rPr>
      </w:pPr>
      <w:r w:rsidRPr="00593989">
        <w:rPr>
          <w:rFonts w:ascii="Century Gothic" w:hAnsi="Century Gothic" w:cs="Poppins"/>
          <w:sz w:val="20"/>
          <w:szCs w:val="20"/>
        </w:rPr>
        <w:t>10129 - Torino</w:t>
      </w:r>
    </w:p>
    <w:p w14:paraId="524365AB" w14:textId="77777777" w:rsidR="00093947" w:rsidRPr="00E771D4" w:rsidRDefault="00FE43A0" w:rsidP="00E771D4">
      <w:pPr>
        <w:overflowPunct w:val="0"/>
        <w:autoSpaceDE w:val="0"/>
        <w:autoSpaceDN w:val="0"/>
        <w:adjustRightInd w:val="0"/>
        <w:spacing w:line="360" w:lineRule="auto"/>
        <w:ind w:left="-567" w:right="-369"/>
        <w:jc w:val="both"/>
        <w:rPr>
          <w:rFonts w:ascii="Century Gothic" w:hAnsi="Century Gothic" w:cs="Poppins"/>
          <w:b/>
          <w:bCs/>
          <w:sz w:val="20"/>
          <w:szCs w:val="20"/>
        </w:rPr>
      </w:pPr>
      <w:r w:rsidRPr="00E771D4">
        <w:rPr>
          <w:rFonts w:ascii="Century Gothic" w:hAnsi="Century Gothic" w:cs="Poppins"/>
          <w:b/>
          <w:bCs/>
          <w:sz w:val="20"/>
          <w:szCs w:val="20"/>
        </w:rPr>
        <w:t xml:space="preserve">OGGETTO: </w:t>
      </w:r>
      <w:r w:rsidR="00507634" w:rsidRPr="00E771D4">
        <w:rPr>
          <w:rFonts w:ascii="Century Gothic" w:hAnsi="Century Gothic" w:cs="Poppins"/>
          <w:b/>
          <w:color w:val="365F91" w:themeColor="accent1" w:themeShade="BF"/>
          <w:sz w:val="20"/>
          <w:szCs w:val="20"/>
        </w:rPr>
        <w:t>__________</w:t>
      </w:r>
    </w:p>
    <w:p w14:paraId="524365AC" w14:textId="77777777" w:rsidR="002B5DD3" w:rsidRPr="00E771D4" w:rsidRDefault="002B5DD3" w:rsidP="00E771D4">
      <w:pPr>
        <w:overflowPunct w:val="0"/>
        <w:autoSpaceDE w:val="0"/>
        <w:autoSpaceDN w:val="0"/>
        <w:adjustRightInd w:val="0"/>
        <w:spacing w:line="360" w:lineRule="auto"/>
        <w:ind w:left="-567" w:right="-369"/>
        <w:jc w:val="both"/>
        <w:rPr>
          <w:rFonts w:ascii="Century Gothic" w:hAnsi="Century Gothic" w:cs="Poppins"/>
          <w:sz w:val="20"/>
          <w:szCs w:val="20"/>
        </w:rPr>
      </w:pPr>
    </w:p>
    <w:p w14:paraId="524365AD" w14:textId="77777777" w:rsidR="000133B5" w:rsidRDefault="00510A5B" w:rsidP="000133B5">
      <w:pPr>
        <w:widowControl w:val="0"/>
        <w:tabs>
          <w:tab w:val="left" w:pos="6872"/>
        </w:tabs>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Il sottoscritto</w:t>
      </w:r>
      <w:r w:rsidR="00130FAF" w:rsidRPr="00130FAF">
        <w:rPr>
          <w:rFonts w:ascii="Century Gothic" w:hAnsi="Century Gothic" w:cs="Poppins"/>
          <w:sz w:val="20"/>
          <w:szCs w:val="20"/>
          <w:vertAlign w:val="superscript"/>
        </w:rPr>
        <w:t>(i)</w:t>
      </w:r>
      <w:r w:rsidRPr="00E771D4">
        <w:rPr>
          <w:rFonts w:ascii="Century Gothic" w:hAnsi="Century Gothic" w:cs="Poppins"/>
          <w:sz w:val="20"/>
          <w:szCs w:val="20"/>
        </w:rPr>
        <w:t xml:space="preserve"> ___________________</w:t>
      </w:r>
      <w:r w:rsidR="00E771D4" w:rsidRPr="00E771D4">
        <w:rPr>
          <w:rFonts w:ascii="Century Gothic" w:hAnsi="Century Gothic" w:cs="Poppins"/>
          <w:sz w:val="20"/>
          <w:szCs w:val="20"/>
        </w:rPr>
        <w:t>_</w:t>
      </w:r>
      <w:r w:rsidR="00E771D4">
        <w:rPr>
          <w:rFonts w:ascii="Century Gothic" w:hAnsi="Century Gothic" w:cs="Poppins"/>
          <w:sz w:val="20"/>
          <w:szCs w:val="20"/>
        </w:rPr>
        <w:t>_________</w:t>
      </w:r>
      <w:r w:rsidR="00E771D4" w:rsidRPr="00E771D4">
        <w:rPr>
          <w:rFonts w:ascii="Century Gothic" w:hAnsi="Century Gothic" w:cs="Poppins"/>
          <w:sz w:val="20"/>
          <w:szCs w:val="20"/>
        </w:rPr>
        <w:t>____________</w:t>
      </w:r>
      <w:r w:rsidRPr="00E771D4">
        <w:rPr>
          <w:rFonts w:ascii="Century Gothic" w:hAnsi="Century Gothic" w:cs="Poppins"/>
          <w:sz w:val="20"/>
          <w:szCs w:val="20"/>
        </w:rPr>
        <w:t>_</w:t>
      </w:r>
      <w:r w:rsidR="00E771D4" w:rsidRPr="00E771D4">
        <w:rPr>
          <w:rFonts w:ascii="Century Gothic" w:hAnsi="Century Gothic" w:cs="Poppins"/>
          <w:sz w:val="20"/>
          <w:szCs w:val="20"/>
        </w:rPr>
        <w:t xml:space="preserve"> </w:t>
      </w:r>
      <w:r w:rsidRPr="00E771D4">
        <w:rPr>
          <w:rFonts w:ascii="Century Gothic" w:hAnsi="Century Gothic" w:cs="Poppins"/>
          <w:sz w:val="20"/>
          <w:szCs w:val="20"/>
        </w:rPr>
        <w:t>nato a ____</w:t>
      </w:r>
      <w:r w:rsidR="00823EA1" w:rsidRPr="00E771D4">
        <w:rPr>
          <w:rFonts w:ascii="Century Gothic" w:hAnsi="Century Gothic" w:cs="Poppins"/>
          <w:sz w:val="20"/>
          <w:szCs w:val="20"/>
        </w:rPr>
        <w:t>________________</w:t>
      </w:r>
      <w:r w:rsidR="00E771D4" w:rsidRPr="00E771D4">
        <w:rPr>
          <w:rFonts w:ascii="Century Gothic" w:hAnsi="Century Gothic" w:cs="Poppins"/>
          <w:sz w:val="20"/>
          <w:szCs w:val="20"/>
        </w:rPr>
        <w:t>__________</w:t>
      </w:r>
      <w:r w:rsidR="00CD1938">
        <w:rPr>
          <w:rFonts w:ascii="Century Gothic" w:hAnsi="Century Gothic" w:cs="Poppins"/>
          <w:sz w:val="20"/>
          <w:szCs w:val="20"/>
        </w:rPr>
        <w:t xml:space="preserve"> (___)</w:t>
      </w:r>
      <w:r w:rsidR="00E771D4" w:rsidRPr="00E771D4">
        <w:rPr>
          <w:rFonts w:ascii="Century Gothic" w:hAnsi="Century Gothic" w:cs="Poppins"/>
          <w:sz w:val="20"/>
          <w:szCs w:val="20"/>
        </w:rPr>
        <w:t xml:space="preserve"> </w:t>
      </w:r>
      <w:r w:rsidRPr="00E771D4">
        <w:rPr>
          <w:rFonts w:ascii="Century Gothic" w:hAnsi="Century Gothic" w:cs="Poppins"/>
          <w:sz w:val="20"/>
          <w:szCs w:val="20"/>
        </w:rPr>
        <w:t>il</w:t>
      </w:r>
      <w:r w:rsidR="00565912" w:rsidRPr="00E771D4">
        <w:rPr>
          <w:rFonts w:ascii="Century Gothic" w:hAnsi="Century Gothic" w:cs="Poppins"/>
          <w:sz w:val="20"/>
          <w:szCs w:val="20"/>
        </w:rPr>
        <w:t xml:space="preserve"> </w:t>
      </w:r>
      <w:r w:rsidRPr="00E771D4">
        <w:rPr>
          <w:rFonts w:ascii="Century Gothic" w:hAnsi="Century Gothic" w:cs="Poppins"/>
          <w:sz w:val="20"/>
          <w:szCs w:val="20"/>
        </w:rPr>
        <w:t>_______________</w:t>
      </w:r>
      <w:r w:rsidR="00823EA1" w:rsidRPr="00E771D4">
        <w:rPr>
          <w:rFonts w:ascii="Century Gothic" w:hAnsi="Century Gothic" w:cs="Poppins"/>
          <w:sz w:val="20"/>
          <w:szCs w:val="20"/>
        </w:rPr>
        <w:t xml:space="preserve"> </w:t>
      </w:r>
      <w:r w:rsidR="00CD1938">
        <w:rPr>
          <w:rFonts w:ascii="Century Gothic" w:hAnsi="Century Gothic" w:cs="Poppins"/>
          <w:sz w:val="20"/>
          <w:szCs w:val="20"/>
        </w:rPr>
        <w:t>Codice Fiscale ____________________________</w:t>
      </w:r>
      <w:r w:rsidR="000133B5">
        <w:rPr>
          <w:rFonts w:ascii="Century Gothic" w:hAnsi="Century Gothic" w:cs="Poppins"/>
          <w:sz w:val="20"/>
          <w:szCs w:val="20"/>
        </w:rPr>
        <w:t xml:space="preserve"> </w:t>
      </w:r>
      <w:r w:rsidR="00CD1938">
        <w:rPr>
          <w:rFonts w:ascii="Century Gothic" w:hAnsi="Century Gothic" w:cs="Poppins"/>
          <w:sz w:val="20"/>
          <w:szCs w:val="20"/>
        </w:rPr>
        <w:t xml:space="preserve">residente a _________________________ (___) </w:t>
      </w:r>
      <w:r w:rsidR="000133B5">
        <w:rPr>
          <w:rFonts w:ascii="Century Gothic" w:hAnsi="Century Gothic" w:cs="Poppins"/>
          <w:sz w:val="20"/>
          <w:szCs w:val="20"/>
        </w:rPr>
        <w:t xml:space="preserve">CAP _______ via _________________________________ domicilio (se diverso dalla residenza) _______________________________________________________________ </w:t>
      </w:r>
    </w:p>
    <w:p w14:paraId="524365AE" w14:textId="77777777" w:rsidR="000133B5" w:rsidRPr="000133B5" w:rsidRDefault="000133B5" w:rsidP="000133B5">
      <w:pPr>
        <w:widowControl w:val="0"/>
        <w:tabs>
          <w:tab w:val="left" w:pos="6872"/>
        </w:tabs>
        <w:spacing w:line="360" w:lineRule="auto"/>
        <w:ind w:left="-567" w:right="-369"/>
        <w:jc w:val="both"/>
        <w:rPr>
          <w:rFonts w:ascii="Century Gothic" w:hAnsi="Century Gothic" w:cs="Poppins"/>
          <w:sz w:val="20"/>
          <w:szCs w:val="20"/>
        </w:rPr>
      </w:pPr>
      <w:r w:rsidRPr="00526152">
        <w:rPr>
          <w:rFonts w:ascii="Century Gothic" w:hAnsi="Century Gothic" w:cs="Poppins"/>
          <w:color w:val="000000"/>
          <w:sz w:val="20"/>
          <w:szCs w:val="20"/>
        </w:rPr>
        <w:t>estremi documento di identità in corso di validità:</w:t>
      </w:r>
    </w:p>
    <w:p w14:paraId="524365AF" w14:textId="77777777" w:rsidR="000133B5" w:rsidRPr="00526152"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Carta d'identità </w:t>
      </w:r>
    </w:p>
    <w:p w14:paraId="524365B0" w14:textId="77777777" w:rsidR="000133B5" w:rsidRPr="00526152"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Patente</w:t>
      </w:r>
    </w:p>
    <w:p w14:paraId="524365B1" w14:textId="77777777" w:rsidR="000133B5" w:rsidRPr="00526152"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Passaporto  </w:t>
      </w:r>
    </w:p>
    <w:p w14:paraId="524365B2" w14:textId="77777777" w:rsidR="000133B5"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Altro (specificare) _____________</w:t>
      </w:r>
    </w:p>
    <w:p w14:paraId="524365B3" w14:textId="77777777" w:rsidR="000133B5"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avente numero …………………………………</w:t>
      </w:r>
    </w:p>
    <w:p w14:paraId="524365B4" w14:textId="77777777" w:rsidR="000133B5"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rilasciato il ………………………. da …………………………………….</w:t>
      </w:r>
    </w:p>
    <w:p w14:paraId="524365B5" w14:textId="77777777" w:rsidR="000133B5" w:rsidRPr="00526152" w:rsidRDefault="000133B5" w:rsidP="000133B5">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scadenza ………………………………………………………………….</w:t>
      </w:r>
    </w:p>
    <w:p w14:paraId="524365B6" w14:textId="77777777" w:rsidR="000133B5" w:rsidRDefault="000133B5" w:rsidP="00E771D4">
      <w:pPr>
        <w:widowControl w:val="0"/>
        <w:tabs>
          <w:tab w:val="left" w:pos="6872"/>
        </w:tabs>
        <w:spacing w:line="360" w:lineRule="auto"/>
        <w:ind w:left="-567" w:right="-369"/>
        <w:jc w:val="both"/>
        <w:rPr>
          <w:rFonts w:ascii="Century Gothic" w:hAnsi="Century Gothic" w:cs="Poppins"/>
          <w:sz w:val="20"/>
          <w:szCs w:val="20"/>
        </w:rPr>
      </w:pPr>
    </w:p>
    <w:p w14:paraId="524365B7" w14:textId="77777777" w:rsidR="00510A5B" w:rsidRPr="00E771D4" w:rsidRDefault="00823EA1" w:rsidP="00E771D4">
      <w:pPr>
        <w:widowControl w:val="0"/>
        <w:tabs>
          <w:tab w:val="left" w:pos="6872"/>
        </w:tabs>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i</w:t>
      </w:r>
      <w:r w:rsidR="006855B3" w:rsidRPr="00E771D4">
        <w:rPr>
          <w:rFonts w:ascii="Century Gothic" w:hAnsi="Century Gothic" w:cs="Poppins"/>
          <w:sz w:val="20"/>
          <w:szCs w:val="20"/>
        </w:rPr>
        <w:t>n qualità di</w:t>
      </w:r>
      <w:r w:rsidR="00143195" w:rsidRPr="00E771D4">
        <w:rPr>
          <w:rFonts w:ascii="Century Gothic" w:hAnsi="Century Gothic" w:cs="Poppins"/>
          <w:i/>
          <w:sz w:val="20"/>
          <w:szCs w:val="20"/>
        </w:rPr>
        <w:t xml:space="preserve"> </w:t>
      </w:r>
      <w:r w:rsidRPr="00E771D4">
        <w:rPr>
          <w:rFonts w:ascii="Century Gothic" w:hAnsi="Century Gothic" w:cs="Poppins"/>
          <w:sz w:val="20"/>
          <w:szCs w:val="20"/>
        </w:rPr>
        <w:t>_</w:t>
      </w:r>
      <w:r w:rsidR="00055549" w:rsidRPr="00E771D4">
        <w:rPr>
          <w:rFonts w:ascii="Century Gothic" w:hAnsi="Century Gothic" w:cs="Poppins"/>
          <w:sz w:val="20"/>
          <w:szCs w:val="20"/>
        </w:rPr>
        <w:t>____</w:t>
      </w:r>
      <w:r w:rsidR="005C3294" w:rsidRPr="00E771D4">
        <w:rPr>
          <w:rFonts w:ascii="Century Gothic" w:hAnsi="Century Gothic" w:cs="Poppins"/>
          <w:sz w:val="20"/>
          <w:szCs w:val="20"/>
        </w:rPr>
        <w:t>__________</w:t>
      </w:r>
      <w:r w:rsidR="00565912" w:rsidRPr="00E771D4">
        <w:rPr>
          <w:rFonts w:ascii="Century Gothic" w:hAnsi="Century Gothic" w:cs="Poppins"/>
          <w:sz w:val="20"/>
          <w:szCs w:val="20"/>
        </w:rPr>
        <w:t xml:space="preserve">__________ </w:t>
      </w:r>
      <w:r w:rsidR="00510A5B" w:rsidRPr="00E771D4">
        <w:rPr>
          <w:rFonts w:ascii="Century Gothic" w:hAnsi="Century Gothic" w:cs="Poppins"/>
          <w:sz w:val="20"/>
          <w:szCs w:val="20"/>
        </w:rPr>
        <w:t>e legale rappresentante pro tempore</w:t>
      </w:r>
      <w:r w:rsidRPr="00E771D4">
        <w:rPr>
          <w:rFonts w:ascii="Century Gothic" w:hAnsi="Century Gothic" w:cs="Poppins"/>
          <w:sz w:val="20"/>
          <w:szCs w:val="20"/>
        </w:rPr>
        <w:t xml:space="preserve"> </w:t>
      </w:r>
      <w:r w:rsidR="00510A5B" w:rsidRPr="00E771D4">
        <w:rPr>
          <w:rFonts w:ascii="Century Gothic" w:hAnsi="Century Gothic" w:cs="Poppins"/>
          <w:sz w:val="20"/>
          <w:szCs w:val="20"/>
        </w:rPr>
        <w:t>dell’operatore economico</w:t>
      </w:r>
      <w:r w:rsidR="00130FAF" w:rsidRPr="00130FAF">
        <w:rPr>
          <w:rFonts w:ascii="Century Gothic" w:hAnsi="Century Gothic" w:cs="Poppins"/>
          <w:sz w:val="20"/>
          <w:szCs w:val="20"/>
          <w:vertAlign w:val="superscript"/>
        </w:rPr>
        <w:t>(</w:t>
      </w:r>
      <w:r w:rsidR="00130FAF">
        <w:rPr>
          <w:rFonts w:ascii="Century Gothic" w:hAnsi="Century Gothic" w:cs="Poppins"/>
          <w:sz w:val="20"/>
          <w:szCs w:val="20"/>
          <w:vertAlign w:val="superscript"/>
        </w:rPr>
        <w:t>i</w:t>
      </w:r>
      <w:r w:rsidR="00130FAF" w:rsidRPr="00130FAF">
        <w:rPr>
          <w:rFonts w:ascii="Century Gothic" w:hAnsi="Century Gothic" w:cs="Poppins"/>
          <w:sz w:val="20"/>
          <w:szCs w:val="20"/>
          <w:vertAlign w:val="superscript"/>
        </w:rPr>
        <w:t>i)</w:t>
      </w:r>
      <w:r w:rsidR="00130FAF">
        <w:rPr>
          <w:rFonts w:ascii="Century Gothic" w:hAnsi="Century Gothic" w:cs="Poppins"/>
          <w:sz w:val="20"/>
          <w:szCs w:val="20"/>
          <w:vertAlign w:val="superscript"/>
        </w:rPr>
        <w:t xml:space="preserve"> </w:t>
      </w:r>
      <w:r w:rsidR="00510A5B" w:rsidRPr="00E771D4">
        <w:rPr>
          <w:rFonts w:ascii="Century Gothic" w:hAnsi="Century Gothic" w:cs="Poppins"/>
          <w:sz w:val="20"/>
          <w:szCs w:val="20"/>
        </w:rPr>
        <w:t>_</w:t>
      </w:r>
      <w:r w:rsidR="00E771D4">
        <w:rPr>
          <w:rFonts w:ascii="Century Gothic" w:hAnsi="Century Gothic" w:cs="Poppins"/>
          <w:sz w:val="20"/>
          <w:szCs w:val="20"/>
        </w:rPr>
        <w:t>____</w:t>
      </w:r>
      <w:r w:rsidR="00510A5B" w:rsidRPr="00E771D4">
        <w:rPr>
          <w:rFonts w:ascii="Century Gothic" w:hAnsi="Century Gothic" w:cs="Poppins"/>
          <w:sz w:val="20"/>
          <w:szCs w:val="20"/>
        </w:rPr>
        <w:t>____________________</w:t>
      </w:r>
      <w:r w:rsidR="00B86A54" w:rsidRPr="00E771D4">
        <w:rPr>
          <w:rFonts w:ascii="Century Gothic" w:hAnsi="Century Gothic" w:cs="Poppins"/>
          <w:sz w:val="20"/>
          <w:szCs w:val="20"/>
        </w:rPr>
        <w:t>_____</w:t>
      </w:r>
      <w:r w:rsidR="00565912" w:rsidRPr="00E771D4">
        <w:rPr>
          <w:rFonts w:ascii="Century Gothic" w:hAnsi="Century Gothic" w:cs="Poppins"/>
          <w:sz w:val="20"/>
          <w:szCs w:val="20"/>
        </w:rPr>
        <w:t>___</w:t>
      </w:r>
      <w:r w:rsidR="00E771D4">
        <w:rPr>
          <w:rFonts w:ascii="Century Gothic" w:hAnsi="Century Gothic" w:cs="Poppins"/>
          <w:sz w:val="20"/>
          <w:szCs w:val="20"/>
        </w:rPr>
        <w:t xml:space="preserve"> </w:t>
      </w:r>
      <w:r w:rsidR="00510A5B" w:rsidRPr="00E771D4">
        <w:rPr>
          <w:rFonts w:ascii="Century Gothic" w:hAnsi="Century Gothic" w:cs="Poppins"/>
          <w:sz w:val="20"/>
          <w:szCs w:val="20"/>
        </w:rPr>
        <w:t>con sede legale in _</w:t>
      </w:r>
      <w:r w:rsidR="00E771D4">
        <w:rPr>
          <w:rFonts w:ascii="Century Gothic" w:hAnsi="Century Gothic" w:cs="Poppins"/>
          <w:sz w:val="20"/>
          <w:szCs w:val="20"/>
        </w:rPr>
        <w:t>___</w:t>
      </w:r>
      <w:r w:rsidR="00510A5B" w:rsidRPr="00E771D4">
        <w:rPr>
          <w:rFonts w:ascii="Century Gothic" w:hAnsi="Century Gothic" w:cs="Poppins"/>
          <w:sz w:val="20"/>
          <w:szCs w:val="20"/>
        </w:rPr>
        <w:t>______________</w:t>
      </w:r>
      <w:r w:rsidR="00E771D4">
        <w:rPr>
          <w:rFonts w:ascii="Century Gothic" w:hAnsi="Century Gothic" w:cs="Poppins"/>
          <w:sz w:val="20"/>
          <w:szCs w:val="20"/>
        </w:rPr>
        <w:t>____________</w:t>
      </w:r>
      <w:r w:rsidR="00055549" w:rsidRPr="00E771D4">
        <w:rPr>
          <w:rFonts w:ascii="Century Gothic" w:hAnsi="Century Gothic" w:cs="Poppins"/>
          <w:sz w:val="20"/>
          <w:szCs w:val="20"/>
        </w:rPr>
        <w:t>_</w:t>
      </w:r>
      <w:r w:rsidR="00E771D4">
        <w:rPr>
          <w:rFonts w:ascii="Century Gothic" w:hAnsi="Century Gothic" w:cs="Poppins"/>
          <w:sz w:val="20"/>
          <w:szCs w:val="20"/>
        </w:rPr>
        <w:t xml:space="preserve"> </w:t>
      </w:r>
      <w:r w:rsidR="00510A5B" w:rsidRPr="00E771D4">
        <w:rPr>
          <w:rFonts w:ascii="Century Gothic" w:hAnsi="Century Gothic" w:cs="Poppins"/>
          <w:sz w:val="20"/>
          <w:szCs w:val="20"/>
        </w:rPr>
        <w:t xml:space="preserve">Provincia </w:t>
      </w:r>
      <w:r w:rsidR="00E771D4">
        <w:rPr>
          <w:rFonts w:ascii="Century Gothic" w:hAnsi="Century Gothic" w:cs="Poppins"/>
          <w:sz w:val="20"/>
          <w:szCs w:val="20"/>
        </w:rPr>
        <w:t>____</w:t>
      </w:r>
      <w:r w:rsidR="00055549" w:rsidRPr="00E771D4">
        <w:rPr>
          <w:rFonts w:ascii="Century Gothic" w:hAnsi="Century Gothic" w:cs="Poppins"/>
          <w:sz w:val="20"/>
          <w:szCs w:val="20"/>
        </w:rPr>
        <w:t>____</w:t>
      </w:r>
      <w:r w:rsidR="00510A5B" w:rsidRPr="00E771D4">
        <w:rPr>
          <w:rFonts w:ascii="Century Gothic" w:hAnsi="Century Gothic" w:cs="Poppins"/>
          <w:sz w:val="20"/>
          <w:szCs w:val="20"/>
        </w:rPr>
        <w:t>_________________</w:t>
      </w:r>
      <w:r w:rsidR="00E771D4">
        <w:rPr>
          <w:rFonts w:ascii="Century Gothic" w:hAnsi="Century Gothic" w:cs="Poppins"/>
          <w:sz w:val="20"/>
          <w:szCs w:val="20"/>
        </w:rPr>
        <w:t xml:space="preserve"> </w:t>
      </w:r>
      <w:r w:rsidR="00510A5B" w:rsidRPr="00E771D4">
        <w:rPr>
          <w:rFonts w:ascii="Century Gothic" w:hAnsi="Century Gothic" w:cs="Poppins"/>
          <w:sz w:val="20"/>
          <w:szCs w:val="20"/>
        </w:rPr>
        <w:t xml:space="preserve">indirizzo </w:t>
      </w:r>
      <w:r w:rsidR="00143195" w:rsidRPr="00E771D4">
        <w:rPr>
          <w:rFonts w:ascii="Century Gothic" w:hAnsi="Century Gothic" w:cs="Poppins"/>
          <w:sz w:val="20"/>
          <w:szCs w:val="20"/>
        </w:rPr>
        <w:t>______</w:t>
      </w:r>
      <w:r w:rsidR="00055549" w:rsidRPr="00E771D4">
        <w:rPr>
          <w:rFonts w:ascii="Century Gothic" w:hAnsi="Century Gothic" w:cs="Poppins"/>
          <w:sz w:val="20"/>
          <w:szCs w:val="20"/>
        </w:rPr>
        <w:t>_</w:t>
      </w:r>
      <w:r w:rsidRPr="00E771D4">
        <w:rPr>
          <w:rFonts w:ascii="Century Gothic" w:hAnsi="Century Gothic" w:cs="Poppins"/>
          <w:sz w:val="20"/>
          <w:szCs w:val="20"/>
        </w:rPr>
        <w:t>___</w:t>
      </w:r>
      <w:r w:rsidR="00B86A54" w:rsidRPr="00E771D4">
        <w:rPr>
          <w:rFonts w:ascii="Century Gothic" w:hAnsi="Century Gothic" w:cs="Poppins"/>
          <w:sz w:val="20"/>
          <w:szCs w:val="20"/>
        </w:rPr>
        <w:t>__________</w:t>
      </w:r>
      <w:r w:rsidR="00E771D4">
        <w:rPr>
          <w:rFonts w:ascii="Century Gothic" w:hAnsi="Century Gothic" w:cs="Poppins"/>
          <w:sz w:val="20"/>
          <w:szCs w:val="20"/>
        </w:rPr>
        <w:t>____________________________</w:t>
      </w:r>
      <w:r w:rsidR="00B86A54" w:rsidRPr="00E771D4">
        <w:rPr>
          <w:rFonts w:ascii="Century Gothic" w:hAnsi="Century Gothic" w:cs="Poppins"/>
          <w:sz w:val="20"/>
          <w:szCs w:val="20"/>
        </w:rPr>
        <w:t>___</w:t>
      </w:r>
      <w:r w:rsidR="00E771D4">
        <w:rPr>
          <w:rFonts w:ascii="Century Gothic" w:hAnsi="Century Gothic" w:cs="Poppins"/>
          <w:sz w:val="20"/>
          <w:szCs w:val="20"/>
        </w:rPr>
        <w:t xml:space="preserve"> </w:t>
      </w:r>
      <w:r w:rsidR="00510A5B" w:rsidRPr="00E771D4">
        <w:rPr>
          <w:rFonts w:ascii="Century Gothic" w:hAnsi="Century Gothic" w:cs="Poppins"/>
          <w:sz w:val="20"/>
          <w:szCs w:val="20"/>
        </w:rPr>
        <w:t xml:space="preserve">CAP / </w:t>
      </w:r>
      <w:r w:rsidR="00055549" w:rsidRPr="00E771D4">
        <w:rPr>
          <w:rFonts w:ascii="Century Gothic" w:hAnsi="Century Gothic" w:cs="Poppins"/>
          <w:sz w:val="20"/>
          <w:szCs w:val="20"/>
        </w:rPr>
        <w:t>Z</w:t>
      </w:r>
      <w:r w:rsidR="00510A5B" w:rsidRPr="00E771D4">
        <w:rPr>
          <w:rFonts w:ascii="Century Gothic" w:hAnsi="Century Gothic" w:cs="Poppins"/>
          <w:sz w:val="20"/>
          <w:szCs w:val="20"/>
        </w:rPr>
        <w:t>IP:</w:t>
      </w:r>
      <w:r w:rsidR="00055549" w:rsidRPr="00E771D4">
        <w:rPr>
          <w:rFonts w:ascii="Century Gothic" w:hAnsi="Century Gothic" w:cs="Poppins"/>
          <w:sz w:val="20"/>
          <w:szCs w:val="20"/>
        </w:rPr>
        <w:t xml:space="preserve"> </w:t>
      </w:r>
      <w:r w:rsidRPr="00E771D4">
        <w:rPr>
          <w:rFonts w:ascii="Century Gothic" w:hAnsi="Century Gothic" w:cs="Poppins"/>
          <w:sz w:val="20"/>
          <w:szCs w:val="20"/>
        </w:rPr>
        <w:t>___</w:t>
      </w:r>
      <w:r w:rsidR="00565912" w:rsidRPr="00E771D4">
        <w:rPr>
          <w:rFonts w:ascii="Century Gothic" w:hAnsi="Century Gothic" w:cs="Poppins"/>
          <w:sz w:val="20"/>
          <w:szCs w:val="20"/>
        </w:rPr>
        <w:t>_____</w:t>
      </w:r>
      <w:r w:rsidR="00E771D4">
        <w:rPr>
          <w:rFonts w:ascii="Century Gothic" w:hAnsi="Century Gothic" w:cs="Poppins"/>
          <w:sz w:val="20"/>
          <w:szCs w:val="20"/>
        </w:rPr>
        <w:t xml:space="preserve"> </w:t>
      </w:r>
      <w:r w:rsidR="00510A5B" w:rsidRPr="00E771D4">
        <w:rPr>
          <w:rFonts w:ascii="Century Gothic" w:hAnsi="Century Gothic" w:cs="Poppins"/>
          <w:sz w:val="20"/>
          <w:szCs w:val="20"/>
        </w:rPr>
        <w:t xml:space="preserve">Codice </w:t>
      </w:r>
      <w:r w:rsidR="008C165A" w:rsidRPr="00E771D4">
        <w:rPr>
          <w:rFonts w:ascii="Century Gothic" w:hAnsi="Century Gothic" w:cs="Poppins"/>
          <w:sz w:val="20"/>
          <w:szCs w:val="20"/>
        </w:rPr>
        <w:t>fiscale</w:t>
      </w:r>
      <w:r w:rsidR="00055549" w:rsidRPr="00E771D4">
        <w:rPr>
          <w:rFonts w:ascii="Century Gothic" w:hAnsi="Century Gothic" w:cs="Poppins"/>
          <w:sz w:val="20"/>
          <w:szCs w:val="20"/>
        </w:rPr>
        <w:t xml:space="preserve"> </w:t>
      </w:r>
      <w:r w:rsidR="00510A5B" w:rsidRPr="00E771D4">
        <w:rPr>
          <w:rFonts w:ascii="Century Gothic" w:hAnsi="Century Gothic" w:cs="Poppins"/>
          <w:sz w:val="20"/>
          <w:szCs w:val="20"/>
        </w:rPr>
        <w:t>___</w:t>
      </w:r>
      <w:r w:rsidR="00E771D4">
        <w:rPr>
          <w:rFonts w:ascii="Century Gothic" w:hAnsi="Century Gothic" w:cs="Poppins"/>
          <w:sz w:val="20"/>
          <w:szCs w:val="20"/>
        </w:rPr>
        <w:t>_________</w:t>
      </w:r>
      <w:r w:rsidR="00510A5B" w:rsidRPr="00E771D4">
        <w:rPr>
          <w:rFonts w:ascii="Century Gothic" w:hAnsi="Century Gothic" w:cs="Poppins"/>
          <w:sz w:val="20"/>
          <w:szCs w:val="20"/>
        </w:rPr>
        <w:t>_________</w:t>
      </w:r>
      <w:r w:rsidR="00D4502F" w:rsidRPr="00E771D4">
        <w:rPr>
          <w:rFonts w:ascii="Century Gothic" w:hAnsi="Century Gothic" w:cs="Poppins"/>
          <w:sz w:val="20"/>
          <w:szCs w:val="20"/>
        </w:rPr>
        <w:t>_</w:t>
      </w:r>
      <w:r w:rsidR="00510A5B" w:rsidRPr="00E771D4">
        <w:rPr>
          <w:rFonts w:ascii="Century Gothic" w:hAnsi="Century Gothic" w:cs="Poppins"/>
          <w:sz w:val="20"/>
          <w:szCs w:val="20"/>
        </w:rPr>
        <w:t>__</w:t>
      </w:r>
      <w:r w:rsidR="00055549" w:rsidRPr="00E771D4">
        <w:rPr>
          <w:rFonts w:ascii="Century Gothic" w:hAnsi="Century Gothic" w:cs="Poppins"/>
          <w:sz w:val="20"/>
          <w:szCs w:val="20"/>
        </w:rPr>
        <w:t xml:space="preserve">___ </w:t>
      </w:r>
      <w:r w:rsidR="00510A5B" w:rsidRPr="00E771D4">
        <w:rPr>
          <w:rFonts w:ascii="Century Gothic" w:hAnsi="Century Gothic" w:cs="Poppins"/>
          <w:sz w:val="20"/>
          <w:szCs w:val="20"/>
        </w:rPr>
        <w:t xml:space="preserve">Partita IVA: </w:t>
      </w:r>
      <w:r w:rsidR="00E771D4">
        <w:rPr>
          <w:rFonts w:ascii="Century Gothic" w:hAnsi="Century Gothic" w:cs="Poppins"/>
          <w:sz w:val="20"/>
          <w:szCs w:val="20"/>
        </w:rPr>
        <w:t>_____</w:t>
      </w:r>
      <w:r w:rsidR="00B86A54" w:rsidRPr="00E771D4">
        <w:rPr>
          <w:rFonts w:ascii="Century Gothic" w:hAnsi="Century Gothic" w:cs="Poppins"/>
          <w:sz w:val="20"/>
          <w:szCs w:val="20"/>
        </w:rPr>
        <w:t>_____</w:t>
      </w:r>
      <w:r w:rsidR="00510A5B" w:rsidRPr="00E771D4">
        <w:rPr>
          <w:rFonts w:ascii="Century Gothic" w:hAnsi="Century Gothic" w:cs="Poppins"/>
          <w:sz w:val="20"/>
          <w:szCs w:val="20"/>
        </w:rPr>
        <w:t>___________</w:t>
      </w:r>
      <w:r w:rsidR="00565912" w:rsidRPr="00E771D4">
        <w:rPr>
          <w:rFonts w:ascii="Century Gothic" w:hAnsi="Century Gothic" w:cs="Poppins"/>
          <w:sz w:val="20"/>
          <w:szCs w:val="20"/>
        </w:rPr>
        <w:t>_____</w:t>
      </w:r>
      <w:r w:rsidRPr="00E771D4">
        <w:rPr>
          <w:rFonts w:ascii="Century Gothic" w:hAnsi="Century Gothic" w:cs="Poppins"/>
          <w:sz w:val="20"/>
          <w:szCs w:val="20"/>
        </w:rPr>
        <w:t xml:space="preserve"> </w:t>
      </w:r>
      <w:r w:rsidR="00510A5B" w:rsidRPr="00E771D4">
        <w:rPr>
          <w:rFonts w:ascii="Century Gothic" w:hAnsi="Century Gothic" w:cs="Poppins"/>
          <w:sz w:val="20"/>
          <w:szCs w:val="20"/>
        </w:rPr>
        <w:t xml:space="preserve">Telefono </w:t>
      </w:r>
      <w:r w:rsidR="00055549" w:rsidRPr="00E771D4">
        <w:rPr>
          <w:rFonts w:ascii="Century Gothic" w:hAnsi="Century Gothic" w:cs="Poppins"/>
          <w:sz w:val="20"/>
          <w:szCs w:val="20"/>
        </w:rPr>
        <w:t>_</w:t>
      </w:r>
      <w:r w:rsidR="00510A5B" w:rsidRPr="00E771D4">
        <w:rPr>
          <w:rFonts w:ascii="Century Gothic" w:hAnsi="Century Gothic" w:cs="Poppins"/>
          <w:sz w:val="20"/>
          <w:szCs w:val="20"/>
        </w:rPr>
        <w:t>______________</w:t>
      </w:r>
      <w:r w:rsidR="00B86A54" w:rsidRPr="00E771D4">
        <w:rPr>
          <w:rFonts w:ascii="Century Gothic" w:hAnsi="Century Gothic" w:cs="Poppins"/>
          <w:sz w:val="20"/>
          <w:szCs w:val="20"/>
        </w:rPr>
        <w:t xml:space="preserve">_____ </w:t>
      </w:r>
      <w:r w:rsidR="00510A5B" w:rsidRPr="00E771D4">
        <w:rPr>
          <w:rFonts w:ascii="Century Gothic" w:hAnsi="Century Gothic" w:cs="Poppins"/>
          <w:sz w:val="20"/>
          <w:szCs w:val="20"/>
        </w:rPr>
        <w:t xml:space="preserve">e-mail </w:t>
      </w:r>
      <w:r w:rsidR="00E771D4">
        <w:rPr>
          <w:rFonts w:ascii="Century Gothic" w:hAnsi="Century Gothic" w:cs="Poppins"/>
          <w:sz w:val="20"/>
          <w:szCs w:val="20"/>
        </w:rPr>
        <w:t>__</w:t>
      </w:r>
      <w:r w:rsidR="00143195" w:rsidRPr="00E771D4">
        <w:rPr>
          <w:rFonts w:ascii="Century Gothic" w:hAnsi="Century Gothic" w:cs="Poppins"/>
          <w:sz w:val="20"/>
          <w:szCs w:val="20"/>
        </w:rPr>
        <w:t>____</w:t>
      </w:r>
      <w:r w:rsidR="00510A5B" w:rsidRPr="00E771D4">
        <w:rPr>
          <w:rFonts w:ascii="Century Gothic" w:hAnsi="Century Gothic" w:cs="Poppins"/>
          <w:sz w:val="20"/>
          <w:szCs w:val="20"/>
        </w:rPr>
        <w:t>________</w:t>
      </w:r>
      <w:r w:rsidRPr="00E771D4">
        <w:rPr>
          <w:rFonts w:ascii="Century Gothic" w:hAnsi="Century Gothic" w:cs="Poppins"/>
          <w:sz w:val="20"/>
          <w:szCs w:val="20"/>
        </w:rPr>
        <w:t>____________</w:t>
      </w:r>
      <w:r w:rsidR="000133B5">
        <w:rPr>
          <w:rFonts w:ascii="Century Gothic" w:hAnsi="Century Gothic" w:cs="Poppins"/>
          <w:sz w:val="20"/>
          <w:szCs w:val="20"/>
        </w:rPr>
        <w:t xml:space="preserve"> P</w:t>
      </w:r>
      <w:r w:rsidR="00D4502F" w:rsidRPr="00E771D4">
        <w:rPr>
          <w:rFonts w:ascii="Century Gothic" w:hAnsi="Century Gothic" w:cs="Poppins"/>
          <w:sz w:val="20"/>
          <w:szCs w:val="20"/>
        </w:rPr>
        <w:t>EC</w:t>
      </w:r>
      <w:r w:rsidR="00143195" w:rsidRPr="00E771D4">
        <w:rPr>
          <w:rFonts w:ascii="Century Gothic" w:hAnsi="Century Gothic" w:cs="Poppins"/>
          <w:sz w:val="20"/>
          <w:szCs w:val="20"/>
        </w:rPr>
        <w:t xml:space="preserve"> </w:t>
      </w:r>
      <w:r w:rsidR="00D4502F" w:rsidRPr="00E771D4">
        <w:rPr>
          <w:rFonts w:ascii="Century Gothic" w:hAnsi="Century Gothic" w:cs="Poppins"/>
          <w:sz w:val="20"/>
          <w:szCs w:val="20"/>
        </w:rPr>
        <w:t>__________</w:t>
      </w:r>
      <w:r w:rsidRPr="00E771D4">
        <w:rPr>
          <w:rFonts w:ascii="Century Gothic" w:hAnsi="Century Gothic" w:cs="Poppins"/>
          <w:sz w:val="20"/>
          <w:szCs w:val="20"/>
        </w:rPr>
        <w:t>__</w:t>
      </w:r>
      <w:r w:rsidR="00B86A54" w:rsidRPr="00E771D4">
        <w:rPr>
          <w:rFonts w:ascii="Century Gothic" w:hAnsi="Century Gothic" w:cs="Poppins"/>
          <w:sz w:val="20"/>
          <w:szCs w:val="20"/>
        </w:rPr>
        <w:t>________________</w:t>
      </w:r>
      <w:r w:rsidR="000133B5">
        <w:rPr>
          <w:rFonts w:ascii="Century Gothic" w:hAnsi="Century Gothic" w:cs="Poppins"/>
          <w:sz w:val="20"/>
          <w:szCs w:val="20"/>
        </w:rPr>
        <w:t xml:space="preserve">__ </w:t>
      </w:r>
    </w:p>
    <w:p w14:paraId="524365B8" w14:textId="77777777" w:rsidR="00143195" w:rsidRPr="00E771D4" w:rsidRDefault="00143195" w:rsidP="00E771D4">
      <w:pPr>
        <w:widowControl w:val="0"/>
        <w:spacing w:line="360" w:lineRule="auto"/>
        <w:ind w:left="-567" w:right="-369"/>
        <w:jc w:val="center"/>
        <w:rPr>
          <w:rFonts w:ascii="Century Gothic" w:hAnsi="Century Gothic" w:cs="Poppins"/>
          <w:b/>
          <w:sz w:val="20"/>
          <w:szCs w:val="20"/>
        </w:rPr>
      </w:pPr>
    </w:p>
    <w:p w14:paraId="524365B9" w14:textId="77777777" w:rsidR="00FE43A0" w:rsidRDefault="00FE43A0" w:rsidP="00E771D4">
      <w:pPr>
        <w:widowControl w:val="0"/>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 xml:space="preserve">ai sensi </w:t>
      </w:r>
      <w:r w:rsidRPr="00E771D4">
        <w:rPr>
          <w:rFonts w:ascii="Century Gothic" w:hAnsi="Century Gothic" w:cs="Poppins"/>
          <w:color w:val="000000"/>
          <w:sz w:val="20"/>
          <w:szCs w:val="20"/>
        </w:rPr>
        <w:t>degli</w:t>
      </w:r>
      <w:r w:rsidRPr="00E771D4">
        <w:rPr>
          <w:rFonts w:ascii="Century Gothic" w:hAnsi="Century Gothic" w:cs="Poppins"/>
          <w:sz w:val="20"/>
          <w:szCs w:val="20"/>
        </w:rPr>
        <w:t xml:space="preserve"> art. 46 e 47, D.P.R. n. 445/2000, consapevole delle sanzioni penali e delle decadenze dai benefici per il caso di dichiarazioni mendaci o contenenti dati non più rispondenti al vero, previste dagli artt. 75 e 76 del medesimo D.P.R. n. 445/2000</w:t>
      </w:r>
    </w:p>
    <w:p w14:paraId="524365BA" w14:textId="77777777" w:rsidR="004466F6" w:rsidRPr="00E771D4" w:rsidRDefault="004466F6" w:rsidP="00E771D4">
      <w:pPr>
        <w:widowControl w:val="0"/>
        <w:spacing w:line="360" w:lineRule="auto"/>
        <w:ind w:left="-567" w:right="-369"/>
        <w:jc w:val="both"/>
        <w:rPr>
          <w:rFonts w:ascii="Century Gothic" w:hAnsi="Century Gothic" w:cs="Poppins"/>
          <w:sz w:val="20"/>
          <w:szCs w:val="20"/>
        </w:rPr>
      </w:pPr>
    </w:p>
    <w:p w14:paraId="524365BB" w14:textId="77777777" w:rsidR="00510A5B" w:rsidRDefault="00510A5B" w:rsidP="00E771D4">
      <w:pPr>
        <w:widowControl w:val="0"/>
        <w:autoSpaceDE w:val="0"/>
        <w:autoSpaceDN w:val="0"/>
        <w:adjustRightInd w:val="0"/>
        <w:spacing w:line="360" w:lineRule="auto"/>
        <w:ind w:left="-567" w:right="-369"/>
        <w:jc w:val="center"/>
        <w:rPr>
          <w:rFonts w:ascii="Century Gothic" w:hAnsi="Century Gothic" w:cs="Poppins"/>
          <w:b/>
          <w:color w:val="000000"/>
          <w:sz w:val="20"/>
          <w:szCs w:val="20"/>
        </w:rPr>
      </w:pPr>
      <w:r w:rsidRPr="00E771D4">
        <w:rPr>
          <w:rFonts w:ascii="Century Gothic" w:hAnsi="Century Gothic" w:cs="Poppins"/>
          <w:b/>
          <w:color w:val="000000"/>
          <w:sz w:val="20"/>
          <w:szCs w:val="20"/>
        </w:rPr>
        <w:t>D I C H I A R A</w:t>
      </w:r>
    </w:p>
    <w:p w14:paraId="524365BC" w14:textId="77777777" w:rsidR="004466F6" w:rsidRPr="00CB6710" w:rsidRDefault="004466F6" w:rsidP="004466F6">
      <w:pPr>
        <w:pStyle w:val="Paragrafoelenco"/>
        <w:numPr>
          <w:ilvl w:val="0"/>
          <w:numId w:val="30"/>
        </w:numPr>
        <w:spacing w:line="360" w:lineRule="auto"/>
        <w:ind w:left="-142" w:right="-369" w:hanging="425"/>
        <w:jc w:val="both"/>
        <w:rPr>
          <w:rFonts w:ascii="Century Gothic" w:hAnsi="Century Gothic" w:cs="Poppins"/>
          <w:color w:val="000000"/>
          <w:sz w:val="20"/>
          <w:szCs w:val="20"/>
          <w:highlight w:val="cyan"/>
        </w:rPr>
      </w:pPr>
      <w:r w:rsidRPr="00CB6710">
        <w:rPr>
          <w:rFonts w:ascii="Century Gothic" w:hAnsi="Century Gothic" w:cs="Poppins"/>
          <w:color w:val="000000"/>
          <w:sz w:val="20"/>
          <w:szCs w:val="20"/>
          <w:highlight w:val="cyan"/>
        </w:rPr>
        <w:t>di assumere l’obbligo, in caso di aggiudicazione del contratto, di assicurare all’occupazione giovanile una quota del 30 % e a quella femminile una quota del 30 % delle assunzioni necessarie per l'esecuzione del contratto o per la realizzazione di attività ad esso connesse o strumentali;</w:t>
      </w:r>
    </w:p>
    <w:p w14:paraId="524365BD" w14:textId="77777777" w:rsidR="004466F6" w:rsidRPr="004D79B9" w:rsidRDefault="004466F6" w:rsidP="004466F6">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AB5311">
        <w:rPr>
          <w:rFonts w:ascii="Century Gothic" w:hAnsi="Century Gothic" w:cs="Poppins"/>
          <w:color w:val="000000"/>
          <w:sz w:val="20"/>
          <w:szCs w:val="20"/>
        </w:rPr>
        <w:t>di aver assolto agli obblighi di cui alla legge n. 68/1999;</w:t>
      </w:r>
    </w:p>
    <w:p w14:paraId="0627F65E" w14:textId="77777777" w:rsidR="00B96AD3" w:rsidRDefault="004466F6" w:rsidP="00B96AD3">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AB5311">
        <w:rPr>
          <w:rFonts w:ascii="Century Gothic" w:hAnsi="Century Gothic" w:cs="Poppins"/>
          <w:color w:val="000000"/>
          <w:sz w:val="20"/>
          <w:szCs w:val="20"/>
        </w:rPr>
        <w:lastRenderedPageBreak/>
        <w:t>di non essere incorso nell’interdizione automatica per inadempimento dell’obbligo di consegnare alla stazione appaltante, entro sei mesi dalla conclusione del contratto, la Relazione di genere sulla situazione del personale maschile e femminile di cui all’articolo</w:t>
      </w:r>
      <w:r w:rsidR="00B96AD3">
        <w:rPr>
          <w:rFonts w:ascii="Century Gothic" w:hAnsi="Century Gothic" w:cs="Poppins"/>
          <w:color w:val="000000"/>
          <w:sz w:val="20"/>
          <w:szCs w:val="20"/>
        </w:rPr>
        <w:t xml:space="preserve"> 47, co. 3, del D.L. n. 77/2021;</w:t>
      </w:r>
    </w:p>
    <w:p w14:paraId="1297A701" w14:textId="2EF0481E" w:rsidR="00B96AD3" w:rsidRDefault="00B96AD3" w:rsidP="00B96AD3">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B96AD3">
        <w:rPr>
          <w:rFonts w:ascii="Century Gothic" w:hAnsi="Century Gothic" w:cs="Poppins"/>
          <w:color w:val="000000"/>
          <w:sz w:val="20"/>
          <w:szCs w:val="20"/>
        </w:rPr>
        <w:t>di impegnarsi a</w:t>
      </w:r>
      <w:r w:rsidRPr="00B96AD3">
        <w:rPr>
          <w:rFonts w:ascii="Century Gothic" w:hAnsi="Century Gothic" w:cs="Poppins"/>
          <w:color w:val="000000"/>
          <w:sz w:val="20"/>
          <w:szCs w:val="20"/>
        </w:rPr>
        <w:t xml:space="preserve"> fornire, eventualmente attraverso appositi format</w:t>
      </w:r>
      <w:r>
        <w:rPr>
          <w:rFonts w:ascii="Century Gothic" w:hAnsi="Century Gothic" w:cs="Poppins"/>
          <w:color w:val="000000"/>
          <w:sz w:val="20"/>
          <w:szCs w:val="20"/>
        </w:rPr>
        <w:t>,</w:t>
      </w:r>
      <w:r w:rsidRPr="00B96AD3">
        <w:rPr>
          <w:rFonts w:ascii="Century Gothic" w:hAnsi="Century Gothic" w:cs="Poppins"/>
          <w:color w:val="000000"/>
          <w:sz w:val="20"/>
          <w:szCs w:val="20"/>
        </w:rPr>
        <w:t xml:space="preserve"> </w:t>
      </w:r>
      <w:r w:rsidRPr="00B96AD3">
        <w:rPr>
          <w:rFonts w:ascii="Century Gothic" w:hAnsi="Century Gothic" w:cs="Poppins"/>
          <w:color w:val="000000"/>
          <w:sz w:val="20"/>
          <w:szCs w:val="20"/>
        </w:rPr>
        <w:t>le autodichiarazioni di assenza di un doppio finanziamento dell’intervento oggetto dell</w:t>
      </w:r>
      <w:r w:rsidRPr="00B96AD3">
        <w:rPr>
          <w:rFonts w:ascii="Century Gothic" w:hAnsi="Century Gothic" w:cs="Poppins"/>
          <w:color w:val="000000"/>
          <w:sz w:val="20"/>
          <w:szCs w:val="20"/>
        </w:rPr>
        <w:t>’affidamento</w:t>
      </w:r>
      <w:r>
        <w:rPr>
          <w:rFonts w:ascii="Century Gothic" w:hAnsi="Century Gothic" w:cs="Poppins"/>
          <w:color w:val="000000"/>
          <w:sz w:val="20"/>
          <w:szCs w:val="20"/>
        </w:rPr>
        <w:t>;</w:t>
      </w:r>
    </w:p>
    <w:p w14:paraId="4D58C0D6" w14:textId="1A81232B" w:rsidR="00B96AD3" w:rsidRPr="004466F6" w:rsidRDefault="00B96AD3" w:rsidP="00B96AD3">
      <w:pPr>
        <w:pStyle w:val="Paragrafoelenco"/>
        <w:numPr>
          <w:ilvl w:val="0"/>
          <w:numId w:val="30"/>
        </w:numPr>
        <w:spacing w:line="360" w:lineRule="auto"/>
        <w:ind w:left="-142" w:right="-369" w:hanging="425"/>
        <w:jc w:val="both"/>
        <w:rPr>
          <w:rFonts w:ascii="Century Gothic" w:hAnsi="Century Gothic" w:cs="Poppins"/>
          <w:color w:val="000000"/>
          <w:sz w:val="20"/>
          <w:szCs w:val="20"/>
        </w:rPr>
      </w:pPr>
      <w:r>
        <w:rPr>
          <w:rFonts w:ascii="Century Gothic" w:hAnsi="Century Gothic" w:cs="Poppins"/>
          <w:color w:val="000000"/>
          <w:sz w:val="20"/>
          <w:szCs w:val="20"/>
        </w:rPr>
        <w:t>di impegnarsi a fornire</w:t>
      </w:r>
      <w:r w:rsidRPr="00B96AD3">
        <w:rPr>
          <w:rFonts w:ascii="Century Gothic" w:hAnsi="Century Gothic" w:cs="Poppins"/>
          <w:color w:val="000000"/>
          <w:sz w:val="20"/>
          <w:szCs w:val="20"/>
        </w:rPr>
        <w:t>, eventualmente attraverso appositi format</w:t>
      </w:r>
      <w:r>
        <w:rPr>
          <w:rFonts w:ascii="Century Gothic" w:hAnsi="Century Gothic" w:cs="Poppins"/>
          <w:color w:val="000000"/>
          <w:sz w:val="20"/>
          <w:szCs w:val="20"/>
        </w:rPr>
        <w:t>,</w:t>
      </w:r>
      <w:r>
        <w:rPr>
          <w:rFonts w:ascii="Century Gothic" w:hAnsi="Century Gothic" w:cs="Poppins"/>
          <w:color w:val="000000"/>
          <w:sz w:val="20"/>
          <w:szCs w:val="20"/>
        </w:rPr>
        <w:t xml:space="preserve"> </w:t>
      </w:r>
      <w:r w:rsidRPr="00367D85">
        <w:rPr>
          <w:rFonts w:ascii="Century Gothic" w:hAnsi="Century Gothic" w:cs="Poppins"/>
          <w:color w:val="000000"/>
          <w:sz w:val="20"/>
          <w:szCs w:val="20"/>
        </w:rPr>
        <w:t xml:space="preserve">i dati necessari per l’identificazione del titolare effettivo, in caso di </w:t>
      </w:r>
      <w:bookmarkStart w:id="0" w:name="_GoBack"/>
      <w:bookmarkEnd w:id="0"/>
      <w:r w:rsidRPr="00367D85">
        <w:rPr>
          <w:rFonts w:ascii="Century Gothic" w:hAnsi="Century Gothic" w:cs="Poppins"/>
          <w:color w:val="000000"/>
          <w:sz w:val="20"/>
          <w:szCs w:val="20"/>
        </w:rPr>
        <w:t>presenza di subappalto (da parte del soggetto terzo cui l’appaltatore affida, in tutto o in parte, l'esecuzion</w:t>
      </w:r>
      <w:r>
        <w:rPr>
          <w:rFonts w:ascii="Century Gothic" w:hAnsi="Century Gothic" w:cs="Poppins"/>
          <w:color w:val="000000"/>
          <w:sz w:val="20"/>
          <w:szCs w:val="20"/>
        </w:rPr>
        <w:t>e del lavoro ad esso appaltato);</w:t>
      </w:r>
    </w:p>
    <w:p w14:paraId="524365BF" w14:textId="77777777" w:rsidR="004466F6" w:rsidRPr="00CD1938" w:rsidRDefault="004466F6" w:rsidP="000000C5">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CD1938">
        <w:rPr>
          <w:rFonts w:ascii="Century Gothic" w:hAnsi="Century Gothic" w:cs="Poppins"/>
          <w:color w:val="000000"/>
          <w:sz w:val="20"/>
          <w:szCs w:val="20"/>
        </w:rPr>
        <w:t>che l’impresa ha la seguente dimensione aziendale:</w:t>
      </w:r>
    </w:p>
    <w:p w14:paraId="524365C0" w14:textId="77777777" w:rsidR="004466F6" w:rsidRPr="004466F6" w:rsidRDefault="004466F6" w:rsidP="004466F6">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4466F6">
        <w:rPr>
          <w:rFonts w:ascii="Century Gothic" w:hAnsi="Century Gothic" w:cs="Poppins"/>
          <w:sz w:val="20"/>
          <w:szCs w:val="20"/>
        </w:rPr>
        <w:t>da 0 a 1</w:t>
      </w:r>
      <w:r w:rsidR="00B73B24">
        <w:rPr>
          <w:rFonts w:ascii="Century Gothic" w:hAnsi="Century Gothic" w:cs="Poppins"/>
          <w:sz w:val="20"/>
          <w:szCs w:val="20"/>
        </w:rPr>
        <w:t>4</w:t>
      </w:r>
      <w:r w:rsidRPr="004466F6">
        <w:rPr>
          <w:rFonts w:ascii="Century Gothic" w:hAnsi="Century Gothic" w:cs="Poppins"/>
          <w:sz w:val="20"/>
          <w:szCs w:val="20"/>
        </w:rPr>
        <w:t xml:space="preserve"> dipendenti</w:t>
      </w:r>
    </w:p>
    <w:p w14:paraId="524365C1" w14:textId="77777777" w:rsidR="004466F6" w:rsidRPr="004466F6" w:rsidRDefault="004466F6" w:rsidP="004466F6">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4466F6">
        <w:rPr>
          <w:rFonts w:ascii="Century Gothic" w:hAnsi="Century Gothic" w:cs="Poppins"/>
          <w:sz w:val="20"/>
          <w:szCs w:val="20"/>
        </w:rPr>
        <w:t>da 15 a 50 dipendenti</w:t>
      </w:r>
    </w:p>
    <w:p w14:paraId="524365C2" w14:textId="77777777" w:rsidR="004466F6" w:rsidRPr="004466F6" w:rsidRDefault="004466F6" w:rsidP="004466F6">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Pr>
          <w:rFonts w:ascii="Century Gothic" w:hAnsi="Century Gothic" w:cs="Poppins"/>
          <w:sz w:val="20"/>
          <w:szCs w:val="20"/>
        </w:rPr>
        <w:t xml:space="preserve">oltre 50 </w:t>
      </w:r>
      <w:r w:rsidRPr="004466F6">
        <w:rPr>
          <w:rFonts w:ascii="Century Gothic" w:hAnsi="Century Gothic" w:cs="Poppins"/>
          <w:sz w:val="20"/>
          <w:szCs w:val="20"/>
        </w:rPr>
        <w:t>dipendenti</w:t>
      </w:r>
    </w:p>
    <w:p w14:paraId="524365C3" w14:textId="77777777" w:rsidR="004466F6" w:rsidRPr="004466F6" w:rsidRDefault="004466F6" w:rsidP="004466F6">
      <w:pPr>
        <w:pStyle w:val="Paragrafoelenco"/>
        <w:spacing w:line="360" w:lineRule="auto"/>
        <w:ind w:left="-142" w:right="-369"/>
        <w:jc w:val="both"/>
        <w:rPr>
          <w:rFonts w:ascii="Century Gothic" w:hAnsi="Century Gothic" w:cs="Poppins"/>
          <w:color w:val="000000"/>
          <w:sz w:val="20"/>
          <w:szCs w:val="20"/>
        </w:rPr>
      </w:pPr>
    </w:p>
    <w:p w14:paraId="524365C4" w14:textId="77777777" w:rsidR="00B73B24" w:rsidRPr="00B73B24" w:rsidRDefault="00B73B24" w:rsidP="00B73B24">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B73B24">
        <w:rPr>
          <w:rFonts w:ascii="Century Gothic" w:hAnsi="Century Gothic" w:cs="Poppins"/>
          <w:color w:val="000000"/>
          <w:sz w:val="20"/>
          <w:szCs w:val="20"/>
        </w:rPr>
        <w:t>(</w:t>
      </w:r>
      <w:r w:rsidRPr="00B73B24">
        <w:rPr>
          <w:rFonts w:ascii="Century Gothic" w:hAnsi="Century Gothic" w:cs="Poppins"/>
          <w:i/>
          <w:color w:val="000000"/>
          <w:sz w:val="20"/>
          <w:szCs w:val="20"/>
        </w:rPr>
        <w:t>per gli operatori economici che occupano un numero di dipendenti oltre cinquanta</w:t>
      </w:r>
      <w:r w:rsidRPr="00B73B24">
        <w:rPr>
          <w:rFonts w:ascii="Century Gothic" w:hAnsi="Century Gothic" w:cs="Poppins"/>
          <w:color w:val="000000"/>
          <w:sz w:val="20"/>
          <w:szCs w:val="20"/>
        </w:rPr>
        <w:t>)</w:t>
      </w:r>
    </w:p>
    <w:p w14:paraId="524365C5" w14:textId="77777777" w:rsidR="00B73B24" w:rsidRPr="00467984" w:rsidRDefault="00B73B24" w:rsidP="00467984">
      <w:pPr>
        <w:pStyle w:val="Paragrafoelenco"/>
        <w:widowControl w:val="0"/>
        <w:numPr>
          <w:ilvl w:val="0"/>
          <w:numId w:val="41"/>
        </w:numPr>
        <w:spacing w:line="360" w:lineRule="auto"/>
        <w:ind w:right="-369"/>
        <w:jc w:val="both"/>
        <w:rPr>
          <w:rFonts w:ascii="Century Gothic" w:hAnsi="Century Gothic" w:cs="Poppins"/>
          <w:sz w:val="20"/>
          <w:szCs w:val="20"/>
        </w:rPr>
      </w:pPr>
      <w:r w:rsidRPr="00467984">
        <w:rPr>
          <w:rFonts w:ascii="Century Gothic" w:hAnsi="Century Gothic" w:cs="Poppins"/>
          <w:sz w:val="20"/>
          <w:szCs w:val="20"/>
        </w:rPr>
        <w:t>di aver allegato nella busta “documentazione amministrativa” come richiesto nella lettera invito COPIA dell’ultimo RAPPORTO periodico sulla situazione del personale maschile e femminile redatto ai sensi dell’art. 46 del decreto legislativo 11 aprile 2006, n.198, con attestazione della sua conformità a quello trasmesso alle rappresentanze sindacali aziendali, alla consigliera e al consigliere regionale di parità, ovvero, in caso di inosservanza dei termini previsti dall’articolo 46, comma 1 del predetto decreto legislativo n. 198/2006, con attestazione della sua contestuale trasmissione, alle rappresentanze sindacali aziendali, alla consigliera e al consigliere regionale di parità.</w:t>
      </w:r>
    </w:p>
    <w:p w14:paraId="524365C6" w14:textId="77777777" w:rsidR="00B73B24" w:rsidRPr="00B73B24" w:rsidRDefault="00B73B24" w:rsidP="00B73B24">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B73B24">
        <w:rPr>
          <w:rFonts w:ascii="Century Gothic" w:hAnsi="Century Gothic" w:cs="Poppins"/>
          <w:color w:val="000000"/>
          <w:sz w:val="20"/>
          <w:szCs w:val="20"/>
        </w:rPr>
        <w:t>(</w:t>
      </w:r>
      <w:r w:rsidRPr="00B73B24">
        <w:rPr>
          <w:rFonts w:ascii="Century Gothic" w:hAnsi="Century Gothic" w:cs="Poppins"/>
          <w:i/>
          <w:color w:val="000000"/>
          <w:sz w:val="20"/>
          <w:szCs w:val="20"/>
        </w:rPr>
        <w:t>per gli operatori economici che occupano un numero di dipendenti pari o superiore a 15 e pari o inferiori a 50</w:t>
      </w:r>
      <w:r w:rsidRPr="00B73B24">
        <w:rPr>
          <w:rFonts w:ascii="Century Gothic" w:hAnsi="Century Gothic" w:cs="Poppins"/>
          <w:color w:val="000000"/>
          <w:sz w:val="20"/>
          <w:szCs w:val="20"/>
        </w:rPr>
        <w:t>)</w:t>
      </w:r>
    </w:p>
    <w:p w14:paraId="524365C7" w14:textId="77777777" w:rsidR="00B73B24" w:rsidRPr="00467984" w:rsidRDefault="00B73B24" w:rsidP="00467984">
      <w:pPr>
        <w:pStyle w:val="Paragrafoelenco"/>
        <w:widowControl w:val="0"/>
        <w:numPr>
          <w:ilvl w:val="0"/>
          <w:numId w:val="41"/>
        </w:numPr>
        <w:spacing w:line="360" w:lineRule="auto"/>
        <w:ind w:right="-369"/>
        <w:jc w:val="both"/>
        <w:rPr>
          <w:rFonts w:ascii="Century Gothic" w:hAnsi="Century Gothic" w:cs="Poppins"/>
          <w:sz w:val="20"/>
          <w:szCs w:val="20"/>
        </w:rPr>
      </w:pPr>
      <w:r w:rsidRPr="00467984">
        <w:rPr>
          <w:rFonts w:ascii="Century Gothic" w:hAnsi="Century Gothic" w:cs="Poppins"/>
          <w:sz w:val="20"/>
          <w:szCs w:val="20"/>
        </w:rPr>
        <w:t>di impegnarsi, ai sensi dell'art. 47, comma 3, D.L. 77/2021, a consegnare alla stazione appaltante, entro 6 mesi dalla stipula del contratto, ed in caso di aggiudicazione, nonché alle rappresentanze sindacali aziendali, alla consigliera e al consigliere regionale di parità,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mancata produzione della relazione comporta l’applicazione di penali</w:t>
      </w:r>
    </w:p>
    <w:p w14:paraId="524365C8" w14:textId="77777777" w:rsidR="00160B93" w:rsidRPr="00467984" w:rsidRDefault="00B73B24" w:rsidP="00467984">
      <w:pPr>
        <w:pStyle w:val="Paragrafoelenco"/>
        <w:widowControl w:val="0"/>
        <w:numPr>
          <w:ilvl w:val="0"/>
          <w:numId w:val="41"/>
        </w:numPr>
        <w:spacing w:line="360" w:lineRule="auto"/>
        <w:ind w:right="-369"/>
        <w:jc w:val="both"/>
        <w:rPr>
          <w:rFonts w:ascii="Century Gothic" w:hAnsi="Century Gothic" w:cs="Poppins"/>
          <w:sz w:val="20"/>
          <w:szCs w:val="20"/>
        </w:rPr>
      </w:pPr>
      <w:r w:rsidRPr="00467984">
        <w:rPr>
          <w:rFonts w:ascii="Century Gothic" w:hAnsi="Century Gothic" w:cs="Poppins"/>
          <w:sz w:val="20"/>
          <w:szCs w:val="20"/>
        </w:rPr>
        <w:t xml:space="preserve">di impegnarsi, ai sensi dell'art. 47, comma 3bis, D.L. 77/2021, in caso di aggiudicazione, a </w:t>
      </w:r>
      <w:r w:rsidRPr="00467984">
        <w:rPr>
          <w:rFonts w:ascii="Century Gothic" w:hAnsi="Century Gothic" w:cs="Poppins"/>
          <w:sz w:val="20"/>
          <w:szCs w:val="20"/>
        </w:rPr>
        <w:lastRenderedPageBreak/>
        <w:t>consegnare alla stazione appaltante, entro 6 mesi dalla stipula del contratto, la Certificazione di cui all’articolo 17 della legge 12 marzo 1999, n. 68, che attesti di essere in regola con le norme che disciplinano il diritto al lavoro dei disabili e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 La mancata produzione della relazione comporta l’applicazione delle penali.</w:t>
      </w:r>
    </w:p>
    <w:p w14:paraId="524365C9" w14:textId="77777777" w:rsidR="00B73B24" w:rsidRPr="00B73B24" w:rsidRDefault="00B73B24" w:rsidP="00B73B24">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B73B24">
        <w:rPr>
          <w:rFonts w:ascii="Century Gothic" w:hAnsi="Century Gothic" w:cs="Poppins"/>
          <w:color w:val="000000"/>
          <w:sz w:val="20"/>
          <w:szCs w:val="20"/>
        </w:rPr>
        <w:t>di prendere atto che, ai sensi dell'art. 47, comma 6, D.L. 77/2021, è prevista l’applicazione delle penali, anche nel caso di inadempimento agli obblighi di cui al comma 3, 3</w:t>
      </w:r>
      <w:r w:rsidR="00674ED5">
        <w:rPr>
          <w:rFonts w:ascii="Century Gothic" w:hAnsi="Century Gothic" w:cs="Poppins"/>
          <w:color w:val="000000"/>
          <w:sz w:val="20"/>
          <w:szCs w:val="20"/>
        </w:rPr>
        <w:t>-</w:t>
      </w:r>
      <w:r w:rsidRPr="00B73B24">
        <w:rPr>
          <w:rFonts w:ascii="Century Gothic" w:hAnsi="Century Gothic" w:cs="Poppins"/>
          <w:color w:val="000000"/>
          <w:sz w:val="20"/>
          <w:szCs w:val="20"/>
        </w:rPr>
        <w:t>bis e 4 dell'art. 47, comma 3, D.L. 77/2021;</w:t>
      </w:r>
    </w:p>
    <w:p w14:paraId="524365CA" w14:textId="77777777" w:rsidR="00B73B24" w:rsidRPr="00B73B24" w:rsidRDefault="00B73B24" w:rsidP="00B73B24">
      <w:pPr>
        <w:pStyle w:val="Paragrafoelenco"/>
        <w:spacing w:line="360" w:lineRule="auto"/>
        <w:ind w:left="-142" w:right="-369"/>
        <w:jc w:val="both"/>
        <w:rPr>
          <w:rFonts w:ascii="Century Gothic" w:hAnsi="Century Gothic" w:cs="Poppins"/>
          <w:color w:val="000000"/>
          <w:sz w:val="20"/>
          <w:szCs w:val="20"/>
        </w:rPr>
      </w:pPr>
    </w:p>
    <w:p w14:paraId="524365CB" w14:textId="77777777" w:rsidR="00B73B24" w:rsidRDefault="00B73B24" w:rsidP="00B73B24">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B73B24">
        <w:rPr>
          <w:rFonts w:ascii="Century Gothic" w:hAnsi="Century Gothic" w:cs="Poppins"/>
          <w:color w:val="000000"/>
          <w:sz w:val="20"/>
          <w:szCs w:val="20"/>
        </w:rPr>
        <w:t>di assumere</w:t>
      </w:r>
      <w:r w:rsidR="00AB5311">
        <w:rPr>
          <w:rFonts w:ascii="Century Gothic" w:hAnsi="Century Gothic" w:cs="Poppins"/>
          <w:color w:val="000000"/>
          <w:sz w:val="20"/>
          <w:szCs w:val="20"/>
        </w:rPr>
        <w:t xml:space="preserve">, ove previsti, gli obblighi e </w:t>
      </w:r>
      <w:r w:rsidRPr="00B73B24">
        <w:rPr>
          <w:rFonts w:ascii="Century Gothic" w:hAnsi="Century Gothic" w:cs="Poppins"/>
          <w:color w:val="000000"/>
          <w:sz w:val="20"/>
          <w:szCs w:val="20"/>
        </w:rPr>
        <w:t>le prescrizioni specifici relativi al PNRR ed al PNC relativamente al DNSH (non arrecare danno significativo agli obiettivi ambientali) ai sensi dell'articolo 17 del Regolamento (UE) 2020/852 del Parlamento europeo e del Consiglio del 18 giugno 2020;</w:t>
      </w:r>
    </w:p>
    <w:p w14:paraId="524365CC" w14:textId="77777777" w:rsidR="00B73B24" w:rsidRPr="00B73B24" w:rsidRDefault="00B73B24" w:rsidP="00B73B24">
      <w:pPr>
        <w:pStyle w:val="Paragrafoelenco"/>
        <w:rPr>
          <w:rFonts w:ascii="Century Gothic" w:hAnsi="Century Gothic" w:cs="Poppins"/>
          <w:color w:val="000000"/>
          <w:sz w:val="20"/>
          <w:szCs w:val="20"/>
        </w:rPr>
      </w:pPr>
    </w:p>
    <w:p w14:paraId="524365CD" w14:textId="77777777" w:rsidR="00E825DB" w:rsidRPr="00E825DB" w:rsidRDefault="00E825DB" w:rsidP="00E825DB">
      <w:pPr>
        <w:pStyle w:val="Paragrafoelenco"/>
        <w:numPr>
          <w:ilvl w:val="0"/>
          <w:numId w:val="30"/>
        </w:numPr>
        <w:spacing w:line="360" w:lineRule="auto"/>
        <w:ind w:left="-142" w:right="-369" w:hanging="425"/>
        <w:jc w:val="both"/>
        <w:rPr>
          <w:rFonts w:ascii="Century Gothic" w:hAnsi="Century Gothic" w:cs="Poppins"/>
          <w:color w:val="000000"/>
          <w:sz w:val="20"/>
          <w:szCs w:val="20"/>
        </w:rPr>
      </w:pPr>
      <w:r w:rsidRPr="00E825DB">
        <w:rPr>
          <w:rFonts w:ascii="Century Gothic" w:hAnsi="Century Gothic" w:cs="Poppins"/>
          <w:color w:val="000000"/>
          <w:sz w:val="20"/>
          <w:szCs w:val="20"/>
        </w:rPr>
        <w:t>DICHIARAZIONE DI ASSENZA CONFLITTO DI INTERESSI</w:t>
      </w:r>
    </w:p>
    <w:p w14:paraId="524365CE" w14:textId="77777777" w:rsidR="00E825DB" w:rsidRPr="00E825DB" w:rsidRDefault="00E825DB" w:rsidP="00E825DB">
      <w:pPr>
        <w:pStyle w:val="Paragrafoelenco"/>
        <w:spacing w:line="360" w:lineRule="auto"/>
        <w:ind w:left="-142" w:right="-369"/>
        <w:jc w:val="both"/>
        <w:rPr>
          <w:rFonts w:ascii="Century Gothic" w:hAnsi="Century Gothic" w:cs="Poppins"/>
          <w:color w:val="000000"/>
          <w:sz w:val="20"/>
          <w:szCs w:val="20"/>
        </w:rPr>
      </w:pPr>
      <w:r w:rsidRPr="009A1ED7">
        <w:rPr>
          <w:rFonts w:ascii="Century Gothic" w:hAnsi="Century Gothic" w:cs="Poppins"/>
          <w:color w:val="000000"/>
          <w:sz w:val="20"/>
          <w:szCs w:val="20"/>
        </w:rPr>
        <w:t>Consapevole dell’obbligo di segnalazione di situazioni in cui si possa verificare un conflitto di interesse, anche potenziale, di natura patrimoniale e non patrimoniale, così come previsto dalle disposizioni contenute nelle linee guida per lo svolgimento delle attività di controllo e rendicontazione delle misure PNRR di competenza delle Amministrazioni centrali e dei Soggetti attuatori allegate alla circolare del Ministero dell’economia e delle Finanze n. 30 del 11/08/2022;</w:t>
      </w:r>
    </w:p>
    <w:p w14:paraId="524365CF" w14:textId="77777777" w:rsidR="00E825DB" w:rsidRPr="0092578F" w:rsidRDefault="00E825DB" w:rsidP="00E825DB">
      <w:pPr>
        <w:pStyle w:val="Paragrafoelenco"/>
        <w:spacing w:line="360" w:lineRule="auto"/>
        <w:ind w:left="-142" w:right="-369"/>
        <w:jc w:val="both"/>
        <w:rPr>
          <w:rFonts w:ascii="Century Gothic" w:hAnsi="Century Gothic" w:cs="Poppins"/>
          <w:color w:val="000000"/>
          <w:sz w:val="20"/>
          <w:szCs w:val="20"/>
        </w:rPr>
      </w:pPr>
      <w:r>
        <w:rPr>
          <w:rFonts w:ascii="Century Gothic" w:hAnsi="Century Gothic" w:cs="Poppins"/>
          <w:color w:val="000000"/>
          <w:sz w:val="20"/>
          <w:szCs w:val="20"/>
        </w:rPr>
        <w:t>C</w:t>
      </w:r>
      <w:r w:rsidRPr="00E825DB">
        <w:rPr>
          <w:rFonts w:ascii="Century Gothic" w:hAnsi="Century Gothic" w:cs="Poppins"/>
          <w:color w:val="000000"/>
          <w:sz w:val="20"/>
          <w:szCs w:val="20"/>
        </w:rPr>
        <w:t xml:space="preserve">onsapevole del fatto che, in caso di mendace dichiarazione, verranno applicate nei propri confronti ai sensi dell’art. 76 del D.P.R. 28 dicembre 2000, n. 445, le sanzioni previste del Codice Penale e delle Leggi speciali in materia di falsità in atti, oltre alle conseguenze amministrative </w:t>
      </w:r>
      <w:r w:rsidRPr="0092578F">
        <w:rPr>
          <w:rFonts w:ascii="Century Gothic" w:hAnsi="Century Gothic" w:cs="Poppins"/>
          <w:color w:val="000000"/>
          <w:sz w:val="20"/>
          <w:szCs w:val="20"/>
        </w:rPr>
        <w:t>previste per le procedure relative agli appalti pubblici,</w:t>
      </w:r>
    </w:p>
    <w:p w14:paraId="524365D0" w14:textId="77777777" w:rsidR="00E825DB" w:rsidRPr="0092578F" w:rsidRDefault="00E825DB" w:rsidP="00E825DB">
      <w:pPr>
        <w:pStyle w:val="Paragrafoelenco"/>
        <w:spacing w:line="360" w:lineRule="auto"/>
        <w:ind w:left="-142" w:right="-369"/>
        <w:jc w:val="center"/>
        <w:rPr>
          <w:rFonts w:ascii="Century Gothic" w:hAnsi="Century Gothic" w:cs="Poppins"/>
          <w:b/>
          <w:color w:val="000000"/>
          <w:sz w:val="20"/>
          <w:szCs w:val="20"/>
        </w:rPr>
      </w:pPr>
      <w:r w:rsidRPr="0092578F">
        <w:rPr>
          <w:rFonts w:ascii="Century Gothic" w:hAnsi="Century Gothic" w:cs="Poppins"/>
          <w:b/>
          <w:color w:val="000000"/>
          <w:sz w:val="20"/>
          <w:szCs w:val="20"/>
        </w:rPr>
        <w:t>DICHIARA</w:t>
      </w:r>
    </w:p>
    <w:p w14:paraId="524365D1" w14:textId="77777777" w:rsidR="00E825DB" w:rsidRPr="0092578F" w:rsidRDefault="00E825DB" w:rsidP="009A1ED7">
      <w:pPr>
        <w:pStyle w:val="Paragrafoelenco"/>
        <w:widowControl w:val="0"/>
        <w:numPr>
          <w:ilvl w:val="0"/>
          <w:numId w:val="40"/>
        </w:numPr>
        <w:spacing w:line="360" w:lineRule="auto"/>
        <w:ind w:right="-369"/>
        <w:jc w:val="both"/>
        <w:rPr>
          <w:rFonts w:ascii="Century Gothic" w:hAnsi="Century Gothic" w:cs="Poppins"/>
          <w:sz w:val="20"/>
          <w:szCs w:val="20"/>
        </w:rPr>
      </w:pPr>
      <w:r w:rsidRPr="0092578F">
        <w:rPr>
          <w:rFonts w:ascii="Century Gothic" w:hAnsi="Century Gothic" w:cs="Poppins"/>
          <w:sz w:val="20"/>
          <w:szCs w:val="20"/>
        </w:rPr>
        <w:t>di non trovarsi, in relazione al procedimento sopra indicato e nei confronti dell’Amministrazione, in una situazione di conflitto di interesse, anche potenziale,</w:t>
      </w:r>
    </w:p>
    <w:p w14:paraId="524365D2" w14:textId="77777777" w:rsidR="00E825DB" w:rsidRPr="00467984" w:rsidRDefault="00E825DB" w:rsidP="009A1ED7">
      <w:pPr>
        <w:pStyle w:val="Paragrafoelenco"/>
        <w:widowControl w:val="0"/>
        <w:numPr>
          <w:ilvl w:val="0"/>
          <w:numId w:val="40"/>
        </w:numPr>
        <w:spacing w:line="360" w:lineRule="auto"/>
        <w:ind w:right="-369"/>
        <w:jc w:val="both"/>
        <w:rPr>
          <w:rFonts w:ascii="Century Gothic" w:hAnsi="Century Gothic" w:cs="Poppins"/>
          <w:sz w:val="20"/>
          <w:szCs w:val="20"/>
        </w:rPr>
      </w:pPr>
      <w:r w:rsidRPr="0092578F">
        <w:rPr>
          <w:rFonts w:ascii="Century Gothic" w:hAnsi="Century Gothic" w:cs="Poppins"/>
          <w:sz w:val="20"/>
          <w:szCs w:val="20"/>
        </w:rPr>
        <w:t>di non versare in alcuna situazione di parentela, affinità, frequentazione o conoscenza con il personale che ha partecipato, per conto della stazione appaltante, alla preparazione o attuazione della procedura di affidamento in oggetto.</w:t>
      </w:r>
      <w:r w:rsidRPr="009A1ED7">
        <w:rPr>
          <w:rFonts w:ascii="Century Gothic" w:hAnsi="Century Gothic" w:cs="Poppins"/>
          <w:sz w:val="20"/>
          <w:szCs w:val="20"/>
        </w:rPr>
        <w:t xml:space="preserve"> </w:t>
      </w:r>
    </w:p>
    <w:p w14:paraId="524365D3" w14:textId="77777777" w:rsidR="00926E4C" w:rsidRPr="00E825DB" w:rsidRDefault="00926E4C" w:rsidP="00926E4C">
      <w:pPr>
        <w:spacing w:before="194"/>
        <w:ind w:left="404" w:right="184"/>
        <w:jc w:val="center"/>
        <w:rPr>
          <w:rFonts w:ascii="Century Gothic" w:hAnsi="Century Gothic" w:cs="Poppins"/>
          <w:b/>
          <w:color w:val="000000"/>
          <w:sz w:val="20"/>
          <w:szCs w:val="20"/>
        </w:rPr>
      </w:pPr>
      <w:r w:rsidRPr="00E825DB">
        <w:rPr>
          <w:rFonts w:ascii="Century Gothic" w:hAnsi="Century Gothic" w:cs="Poppins"/>
          <w:b/>
          <w:color w:val="000000"/>
          <w:sz w:val="20"/>
          <w:szCs w:val="20"/>
        </w:rPr>
        <w:t xml:space="preserve">SI IMPEGNA, </w:t>
      </w:r>
      <w:r w:rsidRPr="00E825DB">
        <w:rPr>
          <w:rFonts w:ascii="Century Gothic" w:hAnsi="Century Gothic" w:cs="Poppins"/>
          <w:color w:val="000000"/>
          <w:sz w:val="20"/>
          <w:szCs w:val="20"/>
        </w:rPr>
        <w:t>altresì</w:t>
      </w:r>
    </w:p>
    <w:p w14:paraId="524365D4" w14:textId="77777777" w:rsidR="00926E4C" w:rsidRDefault="00926E4C" w:rsidP="00926E4C">
      <w:pPr>
        <w:pStyle w:val="Corpotesto"/>
        <w:spacing w:before="11"/>
        <w:rPr>
          <w:rFonts w:ascii="Georgia"/>
          <w:sz w:val="32"/>
        </w:rPr>
      </w:pPr>
    </w:p>
    <w:p w14:paraId="524365D5" w14:textId="77777777" w:rsidR="00926E4C" w:rsidRDefault="00926E4C" w:rsidP="00926E4C">
      <w:pPr>
        <w:pStyle w:val="Paragrafoelenco"/>
        <w:spacing w:line="360" w:lineRule="auto"/>
        <w:ind w:left="-142" w:right="-369"/>
        <w:jc w:val="both"/>
        <w:rPr>
          <w:rFonts w:ascii="Century Gothic" w:hAnsi="Century Gothic" w:cs="Poppins"/>
          <w:color w:val="000000"/>
          <w:sz w:val="20"/>
          <w:szCs w:val="20"/>
        </w:rPr>
      </w:pPr>
      <w:r w:rsidRPr="00E825DB">
        <w:rPr>
          <w:rFonts w:ascii="Century Gothic" w:hAnsi="Century Gothic" w:cs="Poppins"/>
          <w:color w:val="000000"/>
          <w:sz w:val="20"/>
          <w:szCs w:val="20"/>
        </w:rPr>
        <w:t>a comunicare tempestivamente all’Amministrazione l’eventuale insorgere di taluna delle situazioni sopra menzionate che potrebbero emergere in merito agli appalti di cui trattasi in seguito alla sottoscrizione della presente.</w:t>
      </w:r>
    </w:p>
    <w:p w14:paraId="524365D6" w14:textId="77777777" w:rsidR="00E825DB" w:rsidRDefault="00E825DB" w:rsidP="004D79B9">
      <w:pPr>
        <w:pStyle w:val="Paragrafoelenco"/>
        <w:spacing w:line="360" w:lineRule="auto"/>
        <w:ind w:left="-142" w:right="-369"/>
        <w:jc w:val="both"/>
        <w:rPr>
          <w:rFonts w:ascii="Century Gothic" w:hAnsi="Century Gothic" w:cs="Poppins"/>
          <w:color w:val="000000"/>
          <w:sz w:val="20"/>
          <w:szCs w:val="20"/>
        </w:rPr>
      </w:pPr>
    </w:p>
    <w:p w14:paraId="524365D7" w14:textId="77777777" w:rsidR="00E825DB" w:rsidRPr="00E825DB" w:rsidRDefault="00E825DB" w:rsidP="00E825DB">
      <w:pPr>
        <w:pStyle w:val="Paragrafoelenco"/>
        <w:rPr>
          <w:rFonts w:ascii="Century Gothic" w:hAnsi="Century Gothic" w:cs="Poppins"/>
          <w:color w:val="000000"/>
          <w:sz w:val="20"/>
          <w:szCs w:val="20"/>
        </w:rPr>
      </w:pPr>
    </w:p>
    <w:p w14:paraId="524365D8" w14:textId="77777777" w:rsidR="004D79B9" w:rsidRDefault="004D79B9" w:rsidP="00526152">
      <w:pPr>
        <w:pStyle w:val="Paragrafoelenco"/>
        <w:numPr>
          <w:ilvl w:val="0"/>
          <w:numId w:val="30"/>
        </w:numPr>
        <w:spacing w:line="360" w:lineRule="auto"/>
        <w:ind w:left="-142" w:right="-369" w:hanging="425"/>
        <w:jc w:val="both"/>
        <w:rPr>
          <w:rFonts w:ascii="Century Gothic" w:hAnsi="Century Gothic" w:cs="Poppins"/>
          <w:color w:val="000000"/>
          <w:sz w:val="20"/>
          <w:szCs w:val="20"/>
        </w:rPr>
      </w:pPr>
      <w:r>
        <w:rPr>
          <w:rFonts w:ascii="Century Gothic" w:hAnsi="Century Gothic" w:cs="Poppins"/>
          <w:color w:val="000000"/>
          <w:sz w:val="20"/>
          <w:szCs w:val="20"/>
        </w:rPr>
        <w:t>DICHIARAZIONE TITOLARE EFFETTIVO</w:t>
      </w:r>
    </w:p>
    <w:p w14:paraId="524365D9" w14:textId="77777777" w:rsidR="00526152" w:rsidRDefault="00B73B24" w:rsidP="004D79B9">
      <w:pPr>
        <w:pStyle w:val="Paragrafoelenco"/>
        <w:spacing w:line="360" w:lineRule="auto"/>
        <w:ind w:left="-142" w:right="-369"/>
        <w:jc w:val="both"/>
        <w:rPr>
          <w:rFonts w:ascii="Century Gothic" w:hAnsi="Century Gothic" w:cs="Poppins"/>
          <w:color w:val="000000"/>
          <w:sz w:val="20"/>
          <w:szCs w:val="20"/>
        </w:rPr>
      </w:pPr>
      <w:r w:rsidRPr="00B73B24">
        <w:rPr>
          <w:rFonts w:ascii="Century Gothic" w:hAnsi="Century Gothic" w:cs="Poppins"/>
          <w:color w:val="000000"/>
          <w:sz w:val="20"/>
          <w:szCs w:val="20"/>
        </w:rPr>
        <w:t>avendo preso visione delle istruzioni inerenti la definizione di “titolare effettivo” e le relative modalità di individuazione riportate in calce al presente schema di dichiarazione:</w:t>
      </w:r>
    </w:p>
    <w:p w14:paraId="524365DA" w14:textId="77777777" w:rsidR="00526152" w:rsidRPr="00526152" w:rsidRDefault="00526152" w:rsidP="00526152">
      <w:pPr>
        <w:pStyle w:val="Paragrafoelenco"/>
        <w:rPr>
          <w:rFonts w:ascii="Century Gothic" w:hAnsi="Century Gothic" w:cs="Poppins"/>
          <w:color w:val="000000"/>
          <w:sz w:val="20"/>
          <w:szCs w:val="20"/>
        </w:rPr>
      </w:pPr>
    </w:p>
    <w:p w14:paraId="524365DB" w14:textId="77777777" w:rsidR="00526152" w:rsidRPr="00526152" w:rsidRDefault="00526152" w:rsidP="00526152">
      <w:pPr>
        <w:pStyle w:val="Paragrafoelenco"/>
        <w:spacing w:line="360" w:lineRule="auto"/>
        <w:ind w:left="-142" w:right="-369"/>
        <w:jc w:val="both"/>
        <w:rPr>
          <w:rFonts w:ascii="Century Gothic" w:hAnsi="Century Gothic" w:cs="Poppins"/>
          <w:i/>
          <w:color w:val="000000"/>
          <w:sz w:val="20"/>
          <w:szCs w:val="20"/>
        </w:rPr>
      </w:pPr>
      <w:r w:rsidRPr="00526152">
        <w:rPr>
          <w:rFonts w:ascii="Century Gothic" w:hAnsi="Century Gothic" w:cs="Poppins"/>
          <w:i/>
          <w:color w:val="000000"/>
          <w:sz w:val="20"/>
          <w:szCs w:val="20"/>
        </w:rPr>
        <w:t>o</w:t>
      </w:r>
      <w:r>
        <w:rPr>
          <w:rFonts w:ascii="Century Gothic" w:hAnsi="Century Gothic" w:cs="Poppins"/>
          <w:i/>
          <w:color w:val="000000"/>
          <w:sz w:val="20"/>
          <w:szCs w:val="20"/>
        </w:rPr>
        <w:t>pzione 1</w:t>
      </w:r>
    </w:p>
    <w:p w14:paraId="524365DC" w14:textId="77777777" w:rsidR="00526152" w:rsidRPr="00526152" w:rsidRDefault="00526152" w:rsidP="00526152">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526152">
        <w:rPr>
          <w:rFonts w:ascii="Century Gothic" w:hAnsi="Century Gothic" w:cs="Poppins"/>
          <w:sz w:val="20"/>
          <w:szCs w:val="20"/>
        </w:rPr>
        <w:t>di essere l’unico titolare effettivo dell’impresa sopra indicata;</w:t>
      </w:r>
    </w:p>
    <w:p w14:paraId="524365DD" w14:textId="77777777" w:rsidR="00526152" w:rsidRDefault="00526152" w:rsidP="00526152">
      <w:pPr>
        <w:pStyle w:val="Paragrafoelenco"/>
        <w:spacing w:line="360" w:lineRule="auto"/>
        <w:ind w:left="-142" w:right="-369"/>
        <w:jc w:val="both"/>
        <w:rPr>
          <w:rFonts w:ascii="Century Gothic" w:hAnsi="Century Gothic" w:cs="Poppins"/>
          <w:i/>
          <w:color w:val="000000"/>
          <w:sz w:val="20"/>
          <w:szCs w:val="20"/>
        </w:rPr>
      </w:pPr>
    </w:p>
    <w:p w14:paraId="524365DE" w14:textId="77777777" w:rsidR="00526152" w:rsidRPr="00526152" w:rsidRDefault="00526152" w:rsidP="00526152">
      <w:pPr>
        <w:pStyle w:val="Paragrafoelenco"/>
        <w:spacing w:line="360" w:lineRule="auto"/>
        <w:ind w:left="-142" w:right="-369"/>
        <w:jc w:val="both"/>
        <w:rPr>
          <w:rFonts w:ascii="Century Gothic" w:hAnsi="Century Gothic" w:cs="Poppins"/>
          <w:i/>
          <w:color w:val="000000"/>
          <w:sz w:val="20"/>
          <w:szCs w:val="20"/>
        </w:rPr>
      </w:pPr>
      <w:r>
        <w:rPr>
          <w:rFonts w:ascii="Century Gothic" w:hAnsi="Century Gothic" w:cs="Poppins"/>
          <w:i/>
          <w:color w:val="000000"/>
          <w:sz w:val="20"/>
          <w:szCs w:val="20"/>
        </w:rPr>
        <w:t>opzione 2</w:t>
      </w:r>
    </w:p>
    <w:p w14:paraId="524365DF" w14:textId="77777777" w:rsidR="00526152" w:rsidRDefault="00526152" w:rsidP="00526152">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526152">
        <w:rPr>
          <w:rFonts w:ascii="Century Gothic" w:hAnsi="Century Gothic" w:cs="Poppins"/>
          <w:sz w:val="20"/>
          <w:szCs w:val="20"/>
        </w:rPr>
        <w:t xml:space="preserve">di essere titolare effettivo dell’impresa unitamente a: </w:t>
      </w:r>
    </w:p>
    <w:p w14:paraId="524365E0" w14:textId="77777777" w:rsidR="00526152" w:rsidRPr="00526152" w:rsidRDefault="00526152" w:rsidP="00526152">
      <w:pPr>
        <w:widowControl w:val="0"/>
        <w:spacing w:line="360" w:lineRule="auto"/>
        <w:ind w:left="-142" w:right="-369"/>
        <w:jc w:val="both"/>
        <w:rPr>
          <w:rFonts w:ascii="Century Gothic" w:hAnsi="Century Gothic" w:cs="Poppins"/>
          <w:i/>
          <w:sz w:val="20"/>
          <w:szCs w:val="20"/>
        </w:rPr>
      </w:pPr>
      <w:r w:rsidRPr="00526152">
        <w:rPr>
          <w:rFonts w:ascii="Century Gothic" w:hAnsi="Century Gothic" w:cs="Poppins"/>
          <w:i/>
          <w:color w:val="000000"/>
          <w:sz w:val="20"/>
          <w:szCs w:val="20"/>
        </w:rPr>
        <w:t>(ripetere le informazioni sotto indicate per ciascuna persona fisica individuata come titolare effettivo)</w:t>
      </w:r>
    </w:p>
    <w:p w14:paraId="524365E1"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Cognome …………………………………………. Nome ……………………………………………….</w:t>
      </w:r>
    </w:p>
    <w:p w14:paraId="524365E2"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nato a …………………………………………. (______) il ……………………………………………………...</w:t>
      </w:r>
    </w:p>
    <w:p w14:paraId="524365E3"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Cod. fiscale ……………………………………………………………………………………………………….</w:t>
      </w:r>
    </w:p>
    <w:p w14:paraId="524365E4"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residente a ………………………………………… (______) CAP …………………………………………</w:t>
      </w:r>
    </w:p>
    <w:p w14:paraId="524365E5"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via …………………………………………………………………………………………………………………. domicilio (se diverso dalla residenza) ……………………………………………………………………….</w:t>
      </w:r>
    </w:p>
    <w:p w14:paraId="524365E6"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w:t>
      </w:r>
    </w:p>
    <w:p w14:paraId="524365E7"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estremi documento di identità in corso di validità:</w:t>
      </w:r>
    </w:p>
    <w:p w14:paraId="524365E8"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Carta d'identità </w:t>
      </w:r>
    </w:p>
    <w:p w14:paraId="524365E9"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Patente</w:t>
      </w:r>
    </w:p>
    <w:p w14:paraId="524365EA"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Passaporto  </w:t>
      </w:r>
    </w:p>
    <w:p w14:paraId="524365EB"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Altro (specificare) _____________</w:t>
      </w:r>
    </w:p>
    <w:p w14:paraId="524365EC"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avente numero …………………………………</w:t>
      </w:r>
    </w:p>
    <w:p w14:paraId="524365ED"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rilasciato il ………………………. da …………………………………….</w:t>
      </w:r>
    </w:p>
    <w:p w14:paraId="524365EE"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scadenza ………………………………………………………………….</w:t>
      </w:r>
    </w:p>
    <w:p w14:paraId="524365EF" w14:textId="77777777" w:rsidR="00526152" w:rsidRPr="00526152" w:rsidRDefault="00526152" w:rsidP="00526152">
      <w:pPr>
        <w:pStyle w:val="Paragrafoelenco"/>
        <w:spacing w:line="360" w:lineRule="auto"/>
        <w:ind w:left="-142" w:right="-369"/>
        <w:jc w:val="both"/>
        <w:rPr>
          <w:rFonts w:ascii="Century Gothic" w:hAnsi="Century Gothic" w:cs="Poppins"/>
          <w:i/>
          <w:color w:val="000000"/>
          <w:sz w:val="20"/>
          <w:szCs w:val="20"/>
        </w:rPr>
      </w:pPr>
      <w:r>
        <w:rPr>
          <w:rFonts w:ascii="Century Gothic" w:hAnsi="Century Gothic" w:cs="Poppins"/>
          <w:i/>
          <w:color w:val="000000"/>
          <w:sz w:val="20"/>
          <w:szCs w:val="20"/>
        </w:rPr>
        <w:t>opzione 3</w:t>
      </w:r>
    </w:p>
    <w:p w14:paraId="524365F0" w14:textId="77777777" w:rsidR="00526152" w:rsidRDefault="00526152" w:rsidP="00526152">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526152">
        <w:rPr>
          <w:rFonts w:ascii="Century Gothic" w:hAnsi="Century Gothic" w:cs="Poppins"/>
          <w:sz w:val="20"/>
          <w:szCs w:val="20"/>
        </w:rPr>
        <w:t xml:space="preserve">di non essere il titolare effettivo </w:t>
      </w:r>
    </w:p>
    <w:p w14:paraId="524365F1" w14:textId="77777777" w:rsidR="00526152" w:rsidRDefault="00526152" w:rsidP="00526152">
      <w:pPr>
        <w:widowControl w:val="0"/>
        <w:spacing w:line="360" w:lineRule="auto"/>
        <w:ind w:left="-142" w:right="-369"/>
        <w:jc w:val="both"/>
        <w:rPr>
          <w:rFonts w:ascii="Century Gothic" w:hAnsi="Century Gothic" w:cs="Poppins"/>
          <w:sz w:val="20"/>
          <w:szCs w:val="20"/>
        </w:rPr>
      </w:pPr>
      <w:r w:rsidRPr="00526152">
        <w:rPr>
          <w:rFonts w:ascii="Century Gothic" w:hAnsi="Century Gothic" w:cs="Poppins"/>
          <w:color w:val="000000"/>
          <w:sz w:val="20"/>
          <w:szCs w:val="20"/>
        </w:rPr>
        <w:t>Il\I titolare\i effettivo\i dell’impresa è\sono di seguito indicato\i:</w:t>
      </w:r>
    </w:p>
    <w:p w14:paraId="524365F2" w14:textId="77777777" w:rsidR="00526152" w:rsidRDefault="00526152" w:rsidP="00526152">
      <w:pPr>
        <w:widowControl w:val="0"/>
        <w:spacing w:line="360" w:lineRule="auto"/>
        <w:ind w:left="-142" w:right="-369"/>
        <w:jc w:val="both"/>
        <w:rPr>
          <w:rFonts w:ascii="Century Gothic" w:hAnsi="Century Gothic" w:cs="Poppins"/>
          <w:i/>
          <w:color w:val="000000"/>
          <w:sz w:val="20"/>
          <w:szCs w:val="20"/>
        </w:rPr>
      </w:pPr>
      <w:r w:rsidRPr="00526152">
        <w:rPr>
          <w:rFonts w:ascii="Century Gothic" w:hAnsi="Century Gothic" w:cs="Poppins"/>
          <w:i/>
          <w:color w:val="000000"/>
          <w:sz w:val="20"/>
          <w:szCs w:val="20"/>
        </w:rPr>
        <w:lastRenderedPageBreak/>
        <w:t>(ripetere le informazioni sotto</w:t>
      </w:r>
      <w:r>
        <w:rPr>
          <w:rFonts w:ascii="Century Gothic" w:hAnsi="Century Gothic" w:cs="Poppins"/>
          <w:i/>
          <w:color w:val="000000"/>
          <w:sz w:val="20"/>
          <w:szCs w:val="20"/>
        </w:rPr>
        <w:t xml:space="preserve"> </w:t>
      </w:r>
      <w:r w:rsidRPr="00526152">
        <w:rPr>
          <w:rFonts w:ascii="Century Gothic" w:hAnsi="Century Gothic" w:cs="Poppins"/>
          <w:i/>
          <w:color w:val="000000"/>
          <w:sz w:val="20"/>
          <w:szCs w:val="20"/>
        </w:rPr>
        <w:t>indicate per ciascuna persona fisica individuata come titolare effettivo</w:t>
      </w:r>
      <w:r>
        <w:rPr>
          <w:rFonts w:ascii="Century Gothic" w:hAnsi="Century Gothic" w:cs="Poppins"/>
          <w:i/>
          <w:color w:val="000000"/>
          <w:sz w:val="20"/>
          <w:szCs w:val="20"/>
        </w:rPr>
        <w:t>)</w:t>
      </w:r>
    </w:p>
    <w:p w14:paraId="524365F3"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Cognome …………………………………………. Nome ……………………………………………….</w:t>
      </w:r>
    </w:p>
    <w:p w14:paraId="524365F4"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nato a …………………………………………. (______) il ……………………………………………………...</w:t>
      </w:r>
    </w:p>
    <w:p w14:paraId="524365F5"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Cod. fiscale ……………………………………………………………………………………………………….</w:t>
      </w:r>
    </w:p>
    <w:p w14:paraId="524365F6"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residente a ………………………………………… (______) CAP …………………………………………</w:t>
      </w:r>
    </w:p>
    <w:p w14:paraId="524365F7"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via …………………………………………………………………………………………………………………. domicilio (se diverso dalla residenza) ……………………………………………………………………….</w:t>
      </w:r>
    </w:p>
    <w:p w14:paraId="524365F8"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w:t>
      </w:r>
    </w:p>
    <w:p w14:paraId="524365F9"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estremi documento di identità in corso di validità:</w:t>
      </w:r>
    </w:p>
    <w:p w14:paraId="524365FA"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Carta d'identità </w:t>
      </w:r>
    </w:p>
    <w:p w14:paraId="524365FB"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Patente</w:t>
      </w:r>
    </w:p>
    <w:p w14:paraId="524365FC"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Passaporto  </w:t>
      </w:r>
    </w:p>
    <w:p w14:paraId="524365FD"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Altro (specificare) _____________</w:t>
      </w:r>
    </w:p>
    <w:p w14:paraId="524365FE"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avente numero …………………………………</w:t>
      </w:r>
    </w:p>
    <w:p w14:paraId="524365FF"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rilasciato il ………………………. da …………………………………….</w:t>
      </w:r>
    </w:p>
    <w:p w14:paraId="52436600"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scadenza ………………………………………………………………….</w:t>
      </w:r>
    </w:p>
    <w:p w14:paraId="52436601" w14:textId="77777777" w:rsidR="00526152" w:rsidRPr="00526152" w:rsidRDefault="00526152" w:rsidP="00526152">
      <w:pPr>
        <w:spacing w:line="360" w:lineRule="auto"/>
        <w:ind w:right="-369"/>
        <w:jc w:val="both"/>
        <w:rPr>
          <w:rFonts w:ascii="Century Gothic" w:hAnsi="Century Gothic" w:cs="Poppins"/>
          <w:color w:val="000000"/>
          <w:sz w:val="20"/>
          <w:szCs w:val="20"/>
        </w:rPr>
      </w:pPr>
    </w:p>
    <w:p w14:paraId="52436602" w14:textId="77777777" w:rsidR="00526152" w:rsidRPr="00526152" w:rsidRDefault="00526152" w:rsidP="00526152">
      <w:pPr>
        <w:pStyle w:val="Paragrafoelenco"/>
        <w:spacing w:line="360" w:lineRule="auto"/>
        <w:ind w:left="-142" w:right="-369"/>
        <w:jc w:val="both"/>
        <w:rPr>
          <w:rFonts w:ascii="Century Gothic" w:hAnsi="Century Gothic" w:cs="Poppins"/>
          <w:i/>
          <w:color w:val="000000"/>
          <w:sz w:val="20"/>
          <w:szCs w:val="20"/>
        </w:rPr>
      </w:pPr>
      <w:r>
        <w:rPr>
          <w:rFonts w:ascii="Century Gothic" w:hAnsi="Century Gothic" w:cs="Poppins"/>
          <w:i/>
          <w:color w:val="000000"/>
          <w:sz w:val="20"/>
          <w:szCs w:val="20"/>
        </w:rPr>
        <w:t>opzione 4</w:t>
      </w:r>
    </w:p>
    <w:p w14:paraId="52436603" w14:textId="77777777" w:rsidR="00526152" w:rsidRPr="00526152" w:rsidRDefault="00526152" w:rsidP="00526152">
      <w:pPr>
        <w:spacing w:line="360" w:lineRule="auto"/>
        <w:ind w:right="-369"/>
        <w:jc w:val="both"/>
        <w:rPr>
          <w:rFonts w:ascii="Century Gothic" w:hAnsi="Century Gothic" w:cs="Poppins"/>
          <w:i/>
          <w:color w:val="000000"/>
          <w:sz w:val="20"/>
          <w:szCs w:val="20"/>
          <w:u w:val="single"/>
        </w:rPr>
      </w:pPr>
      <w:r w:rsidRPr="00526152">
        <w:rPr>
          <w:rFonts w:ascii="Century Gothic" w:hAnsi="Century Gothic" w:cs="Poppins"/>
          <w:i/>
          <w:color w:val="000000"/>
          <w:sz w:val="20"/>
          <w:szCs w:val="20"/>
          <w:u w:val="single"/>
        </w:rPr>
        <w:t>(ATTENZIONE: tale scelta è riservata ai soli casi in cui vi sia assenza di controllo o di partecipazioni rilevanti nell’impresa)</w:t>
      </w:r>
    </w:p>
    <w:p w14:paraId="52436604" w14:textId="77777777" w:rsidR="00526152" w:rsidRPr="00526152" w:rsidRDefault="00526152" w:rsidP="00526152">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526152">
        <w:rPr>
          <w:rFonts w:ascii="Century Gothic" w:hAnsi="Century Gothic" w:cs="Poppins"/>
          <w:sz w:val="20"/>
          <w:szCs w:val="20"/>
        </w:rPr>
        <w:t>che non esiste un titolare effettivo dell’impresa dal momento che (</w:t>
      </w:r>
      <w:r w:rsidRPr="00526152">
        <w:rPr>
          <w:rFonts w:ascii="Century Gothic" w:hAnsi="Century Gothic" w:cs="Poppins"/>
          <w:i/>
          <w:sz w:val="20"/>
          <w:szCs w:val="20"/>
        </w:rPr>
        <w:t>specificare la motivazione: impresa quotata/impresa ad azionariato diffuso/ecc</w:t>
      </w:r>
      <w:r w:rsidRPr="00526152">
        <w:rPr>
          <w:rFonts w:ascii="Century Gothic" w:hAnsi="Century Gothic" w:cs="Poppins"/>
          <w:sz w:val="20"/>
          <w:szCs w:val="20"/>
        </w:rPr>
        <w:t>)</w:t>
      </w:r>
      <w:r>
        <w:rPr>
          <w:rFonts w:ascii="Century Gothic" w:hAnsi="Century Gothic" w:cs="Poppins"/>
          <w:sz w:val="20"/>
          <w:szCs w:val="20"/>
        </w:rPr>
        <w:t xml:space="preserve"> </w:t>
      </w:r>
      <w:r w:rsidRPr="00526152">
        <w:rPr>
          <w:rFonts w:ascii="Century Gothic" w:hAnsi="Century Gothic" w:cs="Poppins"/>
          <w:sz w:val="20"/>
          <w:szCs w:val="20"/>
        </w:rPr>
        <w:t>…………………………………………………………………………………………………………………</w:t>
      </w:r>
    </w:p>
    <w:p w14:paraId="52436605" w14:textId="77777777" w:rsidR="00526152" w:rsidRDefault="00526152" w:rsidP="00526152">
      <w:pPr>
        <w:spacing w:line="360" w:lineRule="auto"/>
        <w:ind w:left="567" w:right="-369"/>
        <w:jc w:val="both"/>
        <w:rPr>
          <w:rFonts w:ascii="Century Gothic" w:hAnsi="Century Gothic" w:cs="Poppins"/>
          <w:color w:val="000000"/>
          <w:sz w:val="20"/>
          <w:szCs w:val="20"/>
        </w:rPr>
      </w:pPr>
      <w:r w:rsidRPr="00526152">
        <w:rPr>
          <w:rFonts w:ascii="Century Gothic" w:hAnsi="Century Gothic" w:cs="Poppins"/>
          <w:color w:val="000000"/>
          <w:sz w:val="20"/>
          <w:szCs w:val="20"/>
        </w:rPr>
        <w:t>per cui i titolari effettivi sono individuati nelle persone fisiche titolari di poteri di amministrazione o direzione dell’impresa di seguito indicate:</w:t>
      </w:r>
    </w:p>
    <w:p w14:paraId="52436606" w14:textId="77777777" w:rsidR="00526152" w:rsidRDefault="00526152" w:rsidP="00526152">
      <w:pPr>
        <w:spacing w:line="360" w:lineRule="auto"/>
        <w:ind w:left="567" w:right="-369"/>
        <w:jc w:val="both"/>
        <w:rPr>
          <w:rFonts w:ascii="Century Gothic" w:hAnsi="Century Gothic" w:cs="Poppins"/>
          <w:color w:val="000000"/>
          <w:sz w:val="20"/>
          <w:szCs w:val="20"/>
        </w:rPr>
      </w:pPr>
      <w:r w:rsidRPr="00526152">
        <w:rPr>
          <w:rFonts w:ascii="Century Gothic" w:hAnsi="Century Gothic" w:cs="Poppins"/>
          <w:color w:val="000000"/>
          <w:sz w:val="20"/>
          <w:szCs w:val="20"/>
        </w:rPr>
        <w:t>(</w:t>
      </w:r>
      <w:r w:rsidRPr="00526152">
        <w:rPr>
          <w:rFonts w:ascii="Century Gothic" w:hAnsi="Century Gothic" w:cs="Poppins"/>
          <w:i/>
          <w:color w:val="000000"/>
          <w:sz w:val="20"/>
          <w:szCs w:val="20"/>
        </w:rPr>
        <w:t>ripetere le informazioni sotto</w:t>
      </w:r>
      <w:r>
        <w:rPr>
          <w:rFonts w:ascii="Century Gothic" w:hAnsi="Century Gothic" w:cs="Poppins"/>
          <w:i/>
          <w:color w:val="000000"/>
          <w:sz w:val="20"/>
          <w:szCs w:val="20"/>
        </w:rPr>
        <w:t xml:space="preserve"> </w:t>
      </w:r>
      <w:r w:rsidRPr="00526152">
        <w:rPr>
          <w:rFonts w:ascii="Century Gothic" w:hAnsi="Century Gothic" w:cs="Poppins"/>
          <w:i/>
          <w:color w:val="000000"/>
          <w:sz w:val="20"/>
          <w:szCs w:val="20"/>
        </w:rPr>
        <w:t>indicate per ciascuna persona fisica individuata come titolare effettivo, compreso il dichiarante laddove quest’ultimo sia individuabile quale titolare effettivo per effetto dell’assenza di controllo o di partecipazioni rilevanti</w:t>
      </w:r>
      <w:r w:rsidRPr="00526152">
        <w:rPr>
          <w:rFonts w:ascii="Century Gothic" w:hAnsi="Century Gothic" w:cs="Poppins"/>
          <w:color w:val="000000"/>
          <w:sz w:val="20"/>
          <w:szCs w:val="20"/>
        </w:rPr>
        <w:t>)</w:t>
      </w:r>
    </w:p>
    <w:p w14:paraId="52436607"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Cognome …………………………………………. Nome ……………………………………………….</w:t>
      </w:r>
    </w:p>
    <w:p w14:paraId="52436608"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nato a …………………………………………. (______) il ……………………………………………………...</w:t>
      </w:r>
    </w:p>
    <w:p w14:paraId="52436609"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Cod. fiscale ……………………………………………………………………………………………………….</w:t>
      </w:r>
    </w:p>
    <w:p w14:paraId="5243660A"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residente a ………………………………………… (______) CAP …………………………………………</w:t>
      </w:r>
    </w:p>
    <w:p w14:paraId="5243660B"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lastRenderedPageBreak/>
        <w:t>via …………………………………………………………………………………………………………………. domicilio (se diverso dalla residenza) ……………………………………………………………………….</w:t>
      </w:r>
    </w:p>
    <w:p w14:paraId="5243660C"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w:t>
      </w:r>
    </w:p>
    <w:p w14:paraId="5243660D" w14:textId="77777777" w:rsidR="00526152" w:rsidRPr="00526152" w:rsidRDefault="00526152" w:rsidP="00526152">
      <w:pPr>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estremi documento di identità in corso di validità:</w:t>
      </w:r>
    </w:p>
    <w:p w14:paraId="5243660E"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Carta d'identità </w:t>
      </w:r>
    </w:p>
    <w:p w14:paraId="5243660F"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Patente</w:t>
      </w:r>
    </w:p>
    <w:p w14:paraId="52436610"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xml:space="preserve">□ Passaporto  </w:t>
      </w:r>
    </w:p>
    <w:p w14:paraId="52436611"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 Altro (specificare) _____________</w:t>
      </w:r>
    </w:p>
    <w:p w14:paraId="52436612"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avente numero …………………………………</w:t>
      </w:r>
    </w:p>
    <w:p w14:paraId="52436613" w14:textId="77777777" w:rsid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rilasciato il ………………………. da …………………………………….</w:t>
      </w:r>
    </w:p>
    <w:p w14:paraId="52436614" w14:textId="77777777" w:rsidR="00526152" w:rsidRPr="00526152" w:rsidRDefault="00526152" w:rsidP="00526152">
      <w:pPr>
        <w:pStyle w:val="Paragrafoelenco"/>
        <w:spacing w:line="360" w:lineRule="auto"/>
        <w:ind w:right="-369"/>
        <w:jc w:val="both"/>
        <w:rPr>
          <w:rFonts w:ascii="Century Gothic" w:hAnsi="Century Gothic" w:cs="Poppins"/>
          <w:color w:val="000000"/>
          <w:sz w:val="20"/>
          <w:szCs w:val="20"/>
        </w:rPr>
      </w:pPr>
      <w:r w:rsidRPr="00526152">
        <w:rPr>
          <w:rFonts w:ascii="Century Gothic" w:hAnsi="Century Gothic" w:cs="Poppins"/>
          <w:color w:val="000000"/>
          <w:sz w:val="20"/>
          <w:szCs w:val="20"/>
        </w:rPr>
        <w:t>scadenza ………………………………………………………………….</w:t>
      </w:r>
    </w:p>
    <w:p w14:paraId="52436615" w14:textId="77777777" w:rsidR="00526152" w:rsidRDefault="00526152" w:rsidP="00526152">
      <w:pPr>
        <w:spacing w:line="360" w:lineRule="auto"/>
        <w:ind w:left="567" w:right="-369"/>
        <w:jc w:val="both"/>
        <w:rPr>
          <w:rFonts w:ascii="Century Gothic" w:hAnsi="Century Gothic" w:cs="Poppins"/>
          <w:color w:val="000000"/>
          <w:sz w:val="20"/>
          <w:szCs w:val="20"/>
        </w:rPr>
      </w:pPr>
    </w:p>
    <w:p w14:paraId="52436616" w14:textId="77777777" w:rsidR="00E825DB" w:rsidRDefault="00E825DB" w:rsidP="00526152">
      <w:pPr>
        <w:spacing w:line="360" w:lineRule="auto"/>
        <w:ind w:left="567" w:right="-369"/>
        <w:jc w:val="both"/>
        <w:rPr>
          <w:rFonts w:ascii="Century Gothic" w:hAnsi="Century Gothic" w:cs="Poppins"/>
          <w:color w:val="000000"/>
          <w:sz w:val="20"/>
          <w:szCs w:val="20"/>
        </w:rPr>
      </w:pPr>
    </w:p>
    <w:p w14:paraId="52436617" w14:textId="77777777" w:rsidR="00FB6ADB" w:rsidRDefault="00FB6ADB" w:rsidP="00FB6ADB">
      <w:pPr>
        <w:spacing w:line="360" w:lineRule="auto"/>
        <w:ind w:left="-567" w:right="-369"/>
        <w:jc w:val="both"/>
        <w:rPr>
          <w:rFonts w:ascii="Century Gothic" w:hAnsi="Century Gothic" w:cs="Poppins"/>
          <w:i/>
          <w:color w:val="000000"/>
          <w:sz w:val="20"/>
          <w:szCs w:val="20"/>
        </w:rPr>
      </w:pPr>
    </w:p>
    <w:p w14:paraId="52436618" w14:textId="77777777" w:rsidR="00FB6ADB" w:rsidRPr="00FB6ADB" w:rsidRDefault="00926E4C" w:rsidP="00FB6ADB">
      <w:pPr>
        <w:spacing w:line="360" w:lineRule="auto"/>
        <w:ind w:left="-567" w:right="-369"/>
        <w:jc w:val="both"/>
        <w:rPr>
          <w:rFonts w:ascii="Century Gothic" w:hAnsi="Century Gothic" w:cs="Poppins"/>
          <w:color w:val="000000"/>
          <w:sz w:val="20"/>
          <w:szCs w:val="20"/>
        </w:rPr>
      </w:pPr>
      <w:r>
        <w:rPr>
          <w:rFonts w:ascii="Century Gothic" w:hAnsi="Century Gothic" w:cs="Poppins"/>
          <w:i/>
          <w:color w:val="000000"/>
          <w:sz w:val="20"/>
          <w:szCs w:val="20"/>
        </w:rPr>
        <w:t>(</w:t>
      </w:r>
      <w:r w:rsidR="00FB6ADB">
        <w:rPr>
          <w:rFonts w:ascii="Century Gothic" w:hAnsi="Century Gothic" w:cs="Poppins"/>
          <w:i/>
          <w:color w:val="000000"/>
          <w:sz w:val="20"/>
          <w:szCs w:val="20"/>
        </w:rPr>
        <w:t xml:space="preserve">per le </w:t>
      </w:r>
      <w:r w:rsidR="00FB6ADB" w:rsidRPr="00FB6ADB">
        <w:rPr>
          <w:rFonts w:ascii="Century Gothic" w:hAnsi="Century Gothic" w:cs="Poppins"/>
          <w:i/>
          <w:color w:val="000000"/>
          <w:sz w:val="20"/>
          <w:szCs w:val="20"/>
        </w:rPr>
        <w:t>opzion</w:t>
      </w:r>
      <w:r w:rsidR="00FB6ADB">
        <w:rPr>
          <w:rFonts w:ascii="Century Gothic" w:hAnsi="Century Gothic" w:cs="Poppins"/>
          <w:i/>
          <w:color w:val="000000"/>
          <w:sz w:val="20"/>
          <w:szCs w:val="20"/>
        </w:rPr>
        <w:t>i</w:t>
      </w:r>
      <w:r w:rsidR="00FB6ADB" w:rsidRPr="00FB6ADB">
        <w:rPr>
          <w:rFonts w:ascii="Century Gothic" w:hAnsi="Century Gothic" w:cs="Poppins"/>
          <w:i/>
          <w:color w:val="000000"/>
          <w:sz w:val="20"/>
          <w:szCs w:val="20"/>
        </w:rPr>
        <w:t xml:space="preserve"> </w:t>
      </w:r>
      <w:r w:rsidR="00FB6ADB">
        <w:rPr>
          <w:rFonts w:ascii="Century Gothic" w:hAnsi="Century Gothic" w:cs="Poppins"/>
          <w:i/>
          <w:color w:val="000000"/>
          <w:sz w:val="20"/>
          <w:szCs w:val="20"/>
        </w:rPr>
        <w:t>2 - 3 -  4</w:t>
      </w:r>
      <w:r>
        <w:rPr>
          <w:rFonts w:ascii="Century Gothic" w:hAnsi="Century Gothic" w:cs="Poppins"/>
          <w:i/>
          <w:color w:val="000000"/>
          <w:sz w:val="20"/>
          <w:szCs w:val="20"/>
        </w:rPr>
        <w:t>)</w:t>
      </w:r>
    </w:p>
    <w:p w14:paraId="52436619" w14:textId="77777777" w:rsidR="0092578F" w:rsidRDefault="00526152" w:rsidP="00FB6ADB">
      <w:pPr>
        <w:spacing w:line="360" w:lineRule="auto"/>
        <w:ind w:left="-567" w:right="-369"/>
        <w:jc w:val="both"/>
        <w:rPr>
          <w:rFonts w:ascii="Century Gothic" w:hAnsi="Century Gothic" w:cs="Poppins"/>
          <w:color w:val="000000"/>
          <w:sz w:val="20"/>
          <w:szCs w:val="20"/>
        </w:rPr>
      </w:pPr>
      <w:r w:rsidRPr="00FB6ADB">
        <w:rPr>
          <w:rFonts w:ascii="Century Gothic" w:hAnsi="Century Gothic" w:cs="Poppins"/>
          <w:color w:val="000000"/>
          <w:sz w:val="20"/>
          <w:szCs w:val="20"/>
        </w:rPr>
        <w:t xml:space="preserve">Con riferimento </w:t>
      </w:r>
      <w:r w:rsidRPr="00FB6ADB">
        <w:rPr>
          <w:rFonts w:ascii="Century Gothic" w:hAnsi="Century Gothic" w:cs="Poppins"/>
          <w:color w:val="000000"/>
          <w:sz w:val="20"/>
          <w:szCs w:val="20"/>
          <w:u w:val="single"/>
        </w:rPr>
        <w:t>a tutti i soggetti sopra indicati</w:t>
      </w:r>
      <w:r w:rsidRPr="00FB6ADB">
        <w:rPr>
          <w:rFonts w:ascii="Century Gothic" w:hAnsi="Century Gothic" w:cs="Poppins"/>
          <w:color w:val="000000"/>
          <w:sz w:val="20"/>
          <w:szCs w:val="20"/>
        </w:rPr>
        <w:t xml:space="preserve">, si </w:t>
      </w:r>
      <w:r w:rsidRPr="00FB6ADB">
        <w:rPr>
          <w:rFonts w:ascii="Century Gothic" w:hAnsi="Century Gothic" w:cs="Poppins"/>
          <w:b/>
          <w:color w:val="000000"/>
          <w:sz w:val="20"/>
          <w:szCs w:val="20"/>
        </w:rPr>
        <w:t>allega</w:t>
      </w:r>
      <w:r w:rsidR="00FB6ADB">
        <w:rPr>
          <w:rFonts w:ascii="Century Gothic" w:hAnsi="Century Gothic" w:cs="Poppins"/>
          <w:color w:val="000000"/>
          <w:sz w:val="20"/>
          <w:szCs w:val="20"/>
        </w:rPr>
        <w:t xml:space="preserve"> alla presente la D</w:t>
      </w:r>
      <w:r w:rsidR="00FB6ADB" w:rsidRPr="0092578F">
        <w:rPr>
          <w:rFonts w:ascii="Century Gothic" w:hAnsi="Century Gothic" w:cs="Poppins"/>
          <w:color w:val="000000"/>
          <w:sz w:val="20"/>
          <w:szCs w:val="20"/>
        </w:rPr>
        <w:t>ichiarazione di assenza conflitto di interessi</w:t>
      </w:r>
      <w:r w:rsidR="00FB6ADB">
        <w:rPr>
          <w:rFonts w:ascii="Century Gothic" w:hAnsi="Century Gothic" w:cs="Poppins"/>
          <w:color w:val="000000"/>
          <w:sz w:val="20"/>
          <w:szCs w:val="20"/>
        </w:rPr>
        <w:t xml:space="preserve"> redatta secondo il modello di cui all’allegato </w:t>
      </w:r>
      <w:r w:rsidR="00FB6ADB" w:rsidRPr="00FB6ADB">
        <w:rPr>
          <w:rFonts w:ascii="Century Gothic" w:hAnsi="Century Gothic" w:cs="Poppins"/>
          <w:color w:val="000000"/>
          <w:sz w:val="20"/>
          <w:szCs w:val="20"/>
        </w:rPr>
        <w:t>Allegato 1.2 -Dichiarazione assenza conflitto di interessi</w:t>
      </w:r>
      <w:r w:rsidR="00FB6ADB">
        <w:rPr>
          <w:rFonts w:ascii="Century Gothic" w:hAnsi="Century Gothic" w:cs="Poppins"/>
          <w:color w:val="000000"/>
          <w:sz w:val="20"/>
          <w:szCs w:val="20"/>
        </w:rPr>
        <w:t>.</w:t>
      </w:r>
    </w:p>
    <w:p w14:paraId="5243661A" w14:textId="77777777" w:rsidR="0092578F" w:rsidRPr="00526152" w:rsidRDefault="0092578F" w:rsidP="00526152">
      <w:pPr>
        <w:spacing w:line="360" w:lineRule="auto"/>
        <w:ind w:right="-369"/>
        <w:jc w:val="both"/>
        <w:rPr>
          <w:rFonts w:ascii="Century Gothic" w:hAnsi="Century Gothic" w:cs="Poppins"/>
          <w:color w:val="000000"/>
          <w:sz w:val="20"/>
          <w:szCs w:val="20"/>
        </w:rPr>
      </w:pPr>
    </w:p>
    <w:p w14:paraId="5243661B" w14:textId="77777777" w:rsidR="001B64AF" w:rsidRPr="00E771D4" w:rsidRDefault="001B64AF" w:rsidP="00E771D4">
      <w:pPr>
        <w:widowControl w:val="0"/>
        <w:tabs>
          <w:tab w:val="left" w:pos="426"/>
        </w:tabs>
        <w:autoSpaceDE w:val="0"/>
        <w:autoSpaceDN w:val="0"/>
        <w:adjustRightInd w:val="0"/>
        <w:spacing w:line="360" w:lineRule="auto"/>
        <w:ind w:left="-567" w:right="-369"/>
        <w:jc w:val="both"/>
        <w:rPr>
          <w:rFonts w:ascii="Century Gothic" w:hAnsi="Century Gothic" w:cs="Poppins"/>
          <w:color w:val="000000"/>
          <w:sz w:val="20"/>
          <w:szCs w:val="20"/>
        </w:rPr>
      </w:pPr>
    </w:p>
    <w:p w14:paraId="5243661C" w14:textId="77777777" w:rsidR="001B64AF" w:rsidRPr="00E771D4" w:rsidRDefault="001B64AF" w:rsidP="00E771D4">
      <w:pPr>
        <w:widowControl w:val="0"/>
        <w:tabs>
          <w:tab w:val="left" w:pos="426"/>
        </w:tabs>
        <w:autoSpaceDE w:val="0"/>
        <w:autoSpaceDN w:val="0"/>
        <w:adjustRightInd w:val="0"/>
        <w:spacing w:line="360" w:lineRule="auto"/>
        <w:ind w:left="-567" w:right="-369"/>
        <w:rPr>
          <w:rFonts w:ascii="Century Gothic" w:hAnsi="Century Gothic" w:cs="Poppins"/>
          <w:color w:val="000000"/>
          <w:sz w:val="20"/>
          <w:szCs w:val="20"/>
        </w:rPr>
      </w:pPr>
      <w:r w:rsidRPr="00E771D4">
        <w:rPr>
          <w:rFonts w:ascii="Century Gothic" w:hAnsi="Century Gothic" w:cs="Poppins"/>
          <w:color w:val="000000"/>
          <w:sz w:val="20"/>
          <w:szCs w:val="20"/>
        </w:rPr>
        <w:t xml:space="preserve">Luogo e data ……………………………… </w:t>
      </w:r>
    </w:p>
    <w:p w14:paraId="5243661D" w14:textId="77777777" w:rsidR="001B64AF" w:rsidRPr="00E771D4" w:rsidRDefault="001B64AF" w:rsidP="00E771D4">
      <w:pPr>
        <w:widowControl w:val="0"/>
        <w:tabs>
          <w:tab w:val="left" w:pos="7338"/>
        </w:tabs>
        <w:autoSpaceDE w:val="0"/>
        <w:autoSpaceDN w:val="0"/>
        <w:adjustRightInd w:val="0"/>
        <w:spacing w:line="360" w:lineRule="auto"/>
        <w:ind w:left="-567" w:right="-369"/>
        <w:rPr>
          <w:rFonts w:ascii="Century Gothic" w:hAnsi="Century Gothic" w:cs="Poppins"/>
          <w:color w:val="000000"/>
          <w:sz w:val="20"/>
          <w:szCs w:val="20"/>
        </w:rPr>
      </w:pPr>
      <w:r w:rsidRPr="00E771D4">
        <w:rPr>
          <w:rFonts w:ascii="Century Gothic" w:hAnsi="Century Gothic" w:cs="Poppins"/>
          <w:color w:val="000000"/>
          <w:sz w:val="20"/>
          <w:szCs w:val="20"/>
        </w:rPr>
        <w:tab/>
      </w:r>
    </w:p>
    <w:p w14:paraId="5243661E" w14:textId="77777777" w:rsidR="001B64AF" w:rsidRPr="00E771D4" w:rsidRDefault="001B64AF" w:rsidP="00E771D4">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r w:rsidRPr="00E771D4">
        <w:rPr>
          <w:rFonts w:ascii="Century Gothic" w:hAnsi="Century Gothic" w:cs="Poppins"/>
          <w:b/>
          <w:i/>
          <w:color w:val="000000"/>
          <w:sz w:val="20"/>
          <w:szCs w:val="20"/>
        </w:rPr>
        <w:t>TIMBRO E FIRMA</w:t>
      </w:r>
    </w:p>
    <w:p w14:paraId="5243661F" w14:textId="77777777" w:rsidR="006C2E30" w:rsidRPr="00E771D4" w:rsidRDefault="006C2E30" w:rsidP="00E771D4">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r w:rsidRPr="00E771D4">
        <w:rPr>
          <w:rFonts w:ascii="Century Gothic" w:hAnsi="Century Gothic" w:cs="Poppins"/>
          <w:b/>
          <w:i/>
          <w:color w:val="000000"/>
          <w:sz w:val="20"/>
          <w:szCs w:val="20"/>
        </w:rPr>
        <w:t>__________________________</w:t>
      </w:r>
    </w:p>
    <w:p w14:paraId="52436620" w14:textId="77777777" w:rsidR="00691110" w:rsidRDefault="00691110" w:rsidP="00E771D4">
      <w:pPr>
        <w:widowControl w:val="0"/>
        <w:spacing w:line="360" w:lineRule="auto"/>
        <w:ind w:left="-567" w:right="-369"/>
        <w:jc w:val="right"/>
        <w:rPr>
          <w:rFonts w:ascii="Century Gothic" w:hAnsi="Century Gothic" w:cs="Poppins"/>
          <w:sz w:val="20"/>
          <w:szCs w:val="20"/>
        </w:rPr>
      </w:pPr>
      <w:r w:rsidRPr="00E771D4">
        <w:rPr>
          <w:rFonts w:ascii="Century Gothic" w:hAnsi="Century Gothic" w:cs="Poppins"/>
          <w:sz w:val="20"/>
          <w:szCs w:val="20"/>
        </w:rPr>
        <w:t>(legale rappresentante dell’impresa)</w:t>
      </w:r>
    </w:p>
    <w:p w14:paraId="52436621" w14:textId="77777777" w:rsidR="00526152" w:rsidRDefault="00526152" w:rsidP="00E771D4">
      <w:pPr>
        <w:widowControl w:val="0"/>
        <w:spacing w:line="360" w:lineRule="auto"/>
        <w:ind w:left="-567" w:right="-369"/>
        <w:jc w:val="right"/>
        <w:rPr>
          <w:rFonts w:ascii="Century Gothic" w:hAnsi="Century Gothic" w:cs="Poppins"/>
          <w:b/>
          <w:color w:val="548DD4" w:themeColor="text2" w:themeTint="99"/>
          <w:sz w:val="20"/>
          <w:szCs w:val="20"/>
        </w:rPr>
      </w:pPr>
    </w:p>
    <w:p w14:paraId="52436622" w14:textId="77777777" w:rsidR="004E0C60" w:rsidRPr="00E771D4" w:rsidRDefault="004E0C60" w:rsidP="00E771D4">
      <w:pPr>
        <w:widowControl w:val="0"/>
        <w:spacing w:line="360" w:lineRule="auto"/>
        <w:ind w:left="-567" w:right="-369"/>
        <w:jc w:val="right"/>
        <w:rPr>
          <w:rFonts w:ascii="Century Gothic" w:hAnsi="Century Gothic" w:cs="Poppins"/>
          <w:b/>
          <w:color w:val="548DD4" w:themeColor="text2" w:themeTint="99"/>
          <w:sz w:val="20"/>
          <w:szCs w:val="20"/>
        </w:rPr>
      </w:pPr>
    </w:p>
    <w:p w14:paraId="52436623" w14:textId="392F7AEA" w:rsidR="00526152" w:rsidRDefault="00526152" w:rsidP="004E0C60">
      <w:pPr>
        <w:widowControl w:val="0"/>
        <w:pBdr>
          <w:top w:val="single" w:sz="4" w:space="1" w:color="auto"/>
          <w:left w:val="single" w:sz="4" w:space="4" w:color="auto"/>
          <w:bottom w:val="single" w:sz="4" w:space="1" w:color="auto"/>
          <w:right w:val="single" w:sz="4" w:space="4" w:color="auto"/>
        </w:pBdr>
        <w:tabs>
          <w:tab w:val="left" w:pos="426"/>
        </w:tabs>
        <w:autoSpaceDE w:val="0"/>
        <w:autoSpaceDN w:val="0"/>
        <w:adjustRightInd w:val="0"/>
        <w:spacing w:line="360" w:lineRule="auto"/>
        <w:ind w:left="-567" w:right="-369"/>
        <w:jc w:val="both"/>
        <w:rPr>
          <w:rFonts w:ascii="Century Gothic" w:hAnsi="Century Gothic" w:cs="Poppins"/>
          <w:b/>
          <w:color w:val="548DD4" w:themeColor="text2" w:themeTint="99"/>
          <w:sz w:val="20"/>
          <w:szCs w:val="20"/>
        </w:rPr>
      </w:pPr>
      <w:r w:rsidRPr="00DC6AB5">
        <w:rPr>
          <w:rFonts w:ascii="Century Gothic" w:hAnsi="Century Gothic" w:cs="Poppins"/>
          <w:b/>
          <w:color w:val="548DD4" w:themeColor="text2" w:themeTint="99"/>
          <w:sz w:val="20"/>
          <w:szCs w:val="20"/>
        </w:rPr>
        <w:t>Il presente modulo, opportunamente compilato, deve essere trasformato in PDF ai fini della sottoscrizione con firma digitale. In alternativa il modulo può essere sottoscritto con firma autografa e acquisito in PDF tramite scansione.</w:t>
      </w:r>
      <w:r w:rsidR="00A66129">
        <w:rPr>
          <w:rFonts w:ascii="Century Gothic" w:hAnsi="Century Gothic" w:cs="Poppins"/>
          <w:b/>
          <w:color w:val="548DD4" w:themeColor="text2" w:themeTint="99"/>
          <w:sz w:val="20"/>
          <w:szCs w:val="20"/>
        </w:rPr>
        <w:t xml:space="preserve"> </w:t>
      </w:r>
      <w:r w:rsidR="00A66129" w:rsidRPr="00DC6AB5">
        <w:rPr>
          <w:rFonts w:ascii="Century Gothic" w:hAnsi="Century Gothic" w:cs="Poppins"/>
          <w:b/>
          <w:color w:val="548DD4" w:themeColor="text2" w:themeTint="99"/>
          <w:sz w:val="20"/>
          <w:szCs w:val="20"/>
        </w:rPr>
        <w:t>In alternativa il modulo può essere sottoscritto con firma autografa</w:t>
      </w:r>
      <w:r w:rsidR="00A66129">
        <w:rPr>
          <w:rFonts w:ascii="Century Gothic" w:hAnsi="Century Gothic" w:cs="Poppins"/>
          <w:b/>
          <w:color w:val="548DD4" w:themeColor="text2" w:themeTint="99"/>
          <w:sz w:val="20"/>
          <w:szCs w:val="20"/>
        </w:rPr>
        <w:t xml:space="preserve"> ed</w:t>
      </w:r>
      <w:r w:rsidR="00A66129" w:rsidRPr="00DC6AB5">
        <w:rPr>
          <w:rFonts w:ascii="Century Gothic" w:hAnsi="Century Gothic" w:cs="Poppins"/>
          <w:b/>
          <w:color w:val="548DD4" w:themeColor="text2" w:themeTint="99"/>
          <w:sz w:val="20"/>
          <w:szCs w:val="20"/>
        </w:rPr>
        <w:t xml:space="preserve"> acquisito in PDF tramite scans</w:t>
      </w:r>
      <w:r w:rsidR="00A66129">
        <w:rPr>
          <w:rFonts w:ascii="Century Gothic" w:hAnsi="Century Gothic" w:cs="Poppins"/>
          <w:b/>
          <w:color w:val="548DD4" w:themeColor="text2" w:themeTint="99"/>
          <w:sz w:val="20"/>
          <w:szCs w:val="20"/>
        </w:rPr>
        <w:t>ione, corredato da fotocopia del documento di identità del dichiarante.</w:t>
      </w:r>
    </w:p>
    <w:p w14:paraId="52436624" w14:textId="77777777" w:rsidR="00361931" w:rsidRPr="00E771D4" w:rsidRDefault="00361931" w:rsidP="00E771D4">
      <w:pPr>
        <w:widowControl w:val="0"/>
        <w:tabs>
          <w:tab w:val="left" w:pos="426"/>
        </w:tabs>
        <w:autoSpaceDE w:val="0"/>
        <w:autoSpaceDN w:val="0"/>
        <w:adjustRightInd w:val="0"/>
        <w:spacing w:line="360" w:lineRule="auto"/>
        <w:ind w:left="-567" w:right="-369"/>
        <w:jc w:val="both"/>
        <w:rPr>
          <w:rFonts w:ascii="Century Gothic" w:hAnsi="Century Gothic" w:cs="Poppins"/>
          <w:b/>
          <w:color w:val="548DD4" w:themeColor="text2" w:themeTint="99"/>
          <w:sz w:val="20"/>
          <w:szCs w:val="20"/>
        </w:rPr>
      </w:pPr>
    </w:p>
    <w:p w14:paraId="52436625" w14:textId="77777777" w:rsidR="00F72E79" w:rsidRDefault="00130FAF" w:rsidP="00130FAF">
      <w:pPr>
        <w:pStyle w:val="Paragrafoelenco"/>
        <w:widowControl w:val="0"/>
        <w:numPr>
          <w:ilvl w:val="0"/>
          <w:numId w:val="33"/>
        </w:numPr>
        <w:tabs>
          <w:tab w:val="left" w:pos="426"/>
        </w:tabs>
        <w:autoSpaceDE w:val="0"/>
        <w:autoSpaceDN w:val="0"/>
        <w:adjustRightInd w:val="0"/>
        <w:ind w:right="-369"/>
        <w:jc w:val="both"/>
        <w:rPr>
          <w:rFonts w:ascii="Century Gothic" w:hAnsi="Century Gothic" w:cs="Poppins"/>
          <w:sz w:val="18"/>
          <w:szCs w:val="18"/>
        </w:rPr>
      </w:pPr>
      <w:r w:rsidRPr="00467984">
        <w:rPr>
          <w:rFonts w:ascii="Century Gothic" w:hAnsi="Century Gothic" w:cs="Poppins"/>
          <w:sz w:val="18"/>
          <w:szCs w:val="18"/>
        </w:rPr>
        <w:t xml:space="preserve">Inserire il nominativo dell’operatore economico </w:t>
      </w:r>
      <w:r w:rsidR="00757697">
        <w:rPr>
          <w:rFonts w:ascii="Century Gothic" w:hAnsi="Century Gothic" w:cs="Poppins"/>
          <w:sz w:val="18"/>
          <w:szCs w:val="18"/>
        </w:rPr>
        <w:t>partecipante</w:t>
      </w:r>
      <w:r w:rsidRPr="00467984">
        <w:rPr>
          <w:rFonts w:ascii="Century Gothic" w:hAnsi="Century Gothic" w:cs="Poppins"/>
          <w:sz w:val="18"/>
          <w:szCs w:val="18"/>
        </w:rPr>
        <w:t xml:space="preserve"> e del rispettivo titolare/legale rappresentante/procuratore speciale che sottoscrive il modulo.</w:t>
      </w:r>
    </w:p>
    <w:p w14:paraId="52436626" w14:textId="77777777" w:rsidR="00FB6ADB" w:rsidRPr="00467984" w:rsidRDefault="00FB6ADB" w:rsidP="00FB6ADB">
      <w:pPr>
        <w:pStyle w:val="Paragrafoelenco"/>
        <w:widowControl w:val="0"/>
        <w:tabs>
          <w:tab w:val="left" w:pos="426"/>
        </w:tabs>
        <w:autoSpaceDE w:val="0"/>
        <w:autoSpaceDN w:val="0"/>
        <w:adjustRightInd w:val="0"/>
        <w:ind w:left="153" w:right="-369"/>
        <w:jc w:val="both"/>
        <w:rPr>
          <w:rFonts w:ascii="Century Gothic" w:hAnsi="Century Gothic" w:cs="Poppins"/>
          <w:sz w:val="18"/>
          <w:szCs w:val="18"/>
        </w:rPr>
      </w:pPr>
    </w:p>
    <w:p w14:paraId="52436627" w14:textId="77777777" w:rsidR="00F72E79" w:rsidRPr="00E771D4" w:rsidRDefault="00F72E79" w:rsidP="00E771D4">
      <w:pPr>
        <w:widowControl w:val="0"/>
        <w:tabs>
          <w:tab w:val="left" w:pos="426"/>
        </w:tabs>
        <w:autoSpaceDE w:val="0"/>
        <w:autoSpaceDN w:val="0"/>
        <w:adjustRightInd w:val="0"/>
        <w:spacing w:line="360" w:lineRule="auto"/>
        <w:ind w:left="-567" w:right="-369"/>
        <w:jc w:val="both"/>
        <w:rPr>
          <w:rFonts w:ascii="Century Gothic" w:hAnsi="Century Gothic" w:cs="Poppins"/>
          <w:b/>
          <w:color w:val="548DD4" w:themeColor="text2" w:themeTint="99"/>
          <w:sz w:val="20"/>
          <w:szCs w:val="20"/>
        </w:rPr>
      </w:pPr>
    </w:p>
    <w:p w14:paraId="52436628" w14:textId="77777777" w:rsidR="004E0C60" w:rsidRDefault="004E0C60">
      <w:pPr>
        <w:rPr>
          <w:rFonts w:ascii="Century Gothic" w:hAnsi="Century Gothic" w:cs="Poppins"/>
          <w:b/>
          <w:sz w:val="20"/>
          <w:szCs w:val="20"/>
        </w:rPr>
      </w:pPr>
      <w:r>
        <w:rPr>
          <w:rFonts w:ascii="Century Gothic" w:hAnsi="Century Gothic" w:cs="Poppins"/>
          <w:b/>
          <w:sz w:val="20"/>
          <w:szCs w:val="20"/>
        </w:rPr>
        <w:br w:type="page"/>
      </w:r>
    </w:p>
    <w:p w14:paraId="52436629" w14:textId="77777777" w:rsidR="00F72E79" w:rsidRPr="001F109F" w:rsidRDefault="00F72E79" w:rsidP="001F6386">
      <w:pPr>
        <w:pStyle w:val="Paragrafoelenco"/>
        <w:widowControl w:val="0"/>
        <w:tabs>
          <w:tab w:val="left" w:pos="709"/>
        </w:tabs>
        <w:autoSpaceDE w:val="0"/>
        <w:autoSpaceDN w:val="0"/>
        <w:adjustRightInd w:val="0"/>
        <w:spacing w:line="360" w:lineRule="auto"/>
        <w:ind w:left="-567" w:right="-369"/>
        <w:jc w:val="both"/>
        <w:rPr>
          <w:rFonts w:ascii="Century Gothic" w:hAnsi="Century Gothic" w:cs="Poppins"/>
          <w:b/>
          <w:sz w:val="20"/>
          <w:szCs w:val="20"/>
        </w:rPr>
      </w:pPr>
    </w:p>
    <w:tbl>
      <w:tblPr>
        <w:tblStyle w:val="Grigliatabel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99"/>
      </w:tblGrid>
      <w:tr w:rsidR="004E0C60" w14:paraId="5243666B" w14:textId="77777777" w:rsidTr="00BA68AD">
        <w:tc>
          <w:tcPr>
            <w:tcW w:w="9015" w:type="dxa"/>
          </w:tcPr>
          <w:p w14:paraId="5243662A" w14:textId="77777777" w:rsidR="004E0C60" w:rsidRPr="0061039E" w:rsidRDefault="004E0C60" w:rsidP="00BA68AD">
            <w:pPr>
              <w:spacing w:line="360" w:lineRule="auto"/>
              <w:jc w:val="center"/>
              <w:rPr>
                <w:b/>
                <w:bCs/>
                <w:sz w:val="8"/>
                <w:szCs w:val="8"/>
              </w:rPr>
            </w:pPr>
          </w:p>
          <w:p w14:paraId="5243662B" w14:textId="77777777" w:rsidR="004E0C60" w:rsidRDefault="004E0C60" w:rsidP="00BA68AD">
            <w:pPr>
              <w:spacing w:line="360" w:lineRule="auto"/>
              <w:jc w:val="center"/>
              <w:rPr>
                <w:b/>
                <w:bCs/>
              </w:rPr>
            </w:pPr>
            <w:r w:rsidRPr="00D22537">
              <w:rPr>
                <w:b/>
                <w:bCs/>
              </w:rPr>
              <w:t>ISTRUZIONI PER L’IDENTIFICAZIONE DEL TITOLARE EFFETTIVO</w:t>
            </w:r>
          </w:p>
          <w:p w14:paraId="5243662C" w14:textId="77777777" w:rsidR="004E0C60" w:rsidRPr="0061039E" w:rsidRDefault="004E0C60" w:rsidP="00BA68AD">
            <w:pPr>
              <w:spacing w:line="360" w:lineRule="auto"/>
              <w:jc w:val="center"/>
              <w:rPr>
                <w:b/>
                <w:bCs/>
                <w:sz w:val="8"/>
                <w:szCs w:val="8"/>
              </w:rPr>
            </w:pPr>
          </w:p>
          <w:p w14:paraId="5243662D" w14:textId="77777777" w:rsidR="004E0C60" w:rsidRPr="00AB56E4" w:rsidRDefault="004E0C60" w:rsidP="004E0C60">
            <w:pPr>
              <w:pStyle w:val="Paragrafoelenco"/>
              <w:numPr>
                <w:ilvl w:val="0"/>
                <w:numId w:val="38"/>
              </w:numPr>
              <w:autoSpaceDE w:val="0"/>
              <w:autoSpaceDN w:val="0"/>
              <w:adjustRightInd w:val="0"/>
              <w:spacing w:after="200" w:line="276" w:lineRule="auto"/>
              <w:ind w:left="284" w:hanging="284"/>
              <w:rPr>
                <w:b/>
                <w:color w:val="000000"/>
              </w:rPr>
            </w:pPr>
            <w:r w:rsidRPr="00AB56E4">
              <w:rPr>
                <w:b/>
                <w:bCs/>
                <w:color w:val="000000"/>
              </w:rPr>
              <w:t xml:space="preserve">NORMATIVA DI RIFERIMENTO </w:t>
            </w:r>
          </w:p>
          <w:p w14:paraId="5243662E" w14:textId="77777777" w:rsidR="004E0C60" w:rsidRPr="00D22537" w:rsidRDefault="004E0C60" w:rsidP="00BA68AD">
            <w:pPr>
              <w:spacing w:after="160" w:line="259" w:lineRule="auto"/>
              <w:jc w:val="both"/>
              <w:rPr>
                <w:rFonts w:eastAsiaTheme="minorHAnsi"/>
                <w:sz w:val="22"/>
                <w:szCs w:val="22"/>
                <w:lang w:eastAsia="en-US"/>
              </w:rPr>
            </w:pPr>
            <w:r w:rsidRPr="00D22537">
              <w:rPr>
                <w:rFonts w:eastAsiaTheme="minorHAnsi"/>
                <w:sz w:val="22"/>
                <w:szCs w:val="22"/>
                <w:lang w:eastAsia="en-US"/>
              </w:rPr>
              <w:t xml:space="preserve">Secondo la Normativa Antiriciclaggio (d.lgs. 21 novembre 2007 n. 231), </w:t>
            </w:r>
            <w:r w:rsidRPr="00D22537">
              <w:rPr>
                <w:rFonts w:eastAsiaTheme="minorHAnsi"/>
                <w:b/>
                <w:bCs/>
                <w:sz w:val="22"/>
                <w:szCs w:val="22"/>
                <w:lang w:eastAsia="en-US"/>
              </w:rPr>
              <w:t>il titolare effettivo è la persona fisica per conto della quale è realizzata un’operazione o un’attività</w:t>
            </w:r>
            <w:r w:rsidRPr="00D22537">
              <w:rPr>
                <w:rFonts w:eastAsiaTheme="minorHAnsi"/>
                <w:sz w:val="22"/>
                <w:szCs w:val="22"/>
                <w:lang w:eastAsia="en-US"/>
              </w:rPr>
              <w:t xml:space="preserve">. </w:t>
            </w:r>
          </w:p>
          <w:p w14:paraId="5243662F" w14:textId="77777777" w:rsidR="004E0C60" w:rsidRPr="00D22537" w:rsidRDefault="004E0C60" w:rsidP="00BA68AD">
            <w:pPr>
              <w:spacing w:after="160" w:line="259" w:lineRule="auto"/>
              <w:jc w:val="both"/>
              <w:rPr>
                <w:rFonts w:eastAsiaTheme="minorHAnsi"/>
                <w:sz w:val="22"/>
                <w:szCs w:val="22"/>
                <w:lang w:eastAsia="en-US"/>
              </w:rPr>
            </w:pPr>
            <w:r w:rsidRPr="00D22537">
              <w:rPr>
                <w:rFonts w:eastAsiaTheme="minorHAnsi"/>
                <w:sz w:val="22"/>
                <w:szCs w:val="22"/>
                <w:lang w:eastAsia="en-US"/>
              </w:rPr>
              <w:t>Nel caso di un’</w:t>
            </w:r>
            <w:r w:rsidRPr="00D22537">
              <w:rPr>
                <w:rFonts w:eastAsiaTheme="minorHAnsi"/>
                <w:b/>
                <w:bCs/>
                <w:sz w:val="22"/>
                <w:szCs w:val="22"/>
                <w:lang w:eastAsia="en-US"/>
              </w:rPr>
              <w:t>entità giuridica</w:t>
            </w:r>
            <w:r w:rsidRPr="00D22537">
              <w:rPr>
                <w:rFonts w:eastAsiaTheme="minorHAnsi"/>
                <w:sz w:val="22"/>
                <w:szCs w:val="22"/>
                <w:lang w:eastAsia="en-US"/>
              </w:rPr>
              <w:t xml:space="preserve">, si tratta di quella </w:t>
            </w:r>
            <w:r w:rsidRPr="00D22537">
              <w:rPr>
                <w:rFonts w:eastAsiaTheme="minorHAnsi"/>
                <w:b/>
                <w:bCs/>
                <w:sz w:val="22"/>
                <w:szCs w:val="22"/>
                <w:lang w:eastAsia="en-US"/>
              </w:rPr>
              <w:t>persona fisica</w:t>
            </w:r>
            <w:r w:rsidRPr="00D22537">
              <w:rPr>
                <w:rFonts w:eastAsiaTheme="minorHAnsi"/>
                <w:sz w:val="22"/>
                <w:szCs w:val="22"/>
                <w:lang w:eastAsia="en-US"/>
              </w:rPr>
              <w:t xml:space="preserve"> – </w:t>
            </w:r>
            <w:r w:rsidRPr="00D22537">
              <w:rPr>
                <w:rFonts w:eastAsiaTheme="minorHAnsi"/>
                <w:b/>
                <w:bCs/>
                <w:sz w:val="22"/>
                <w:szCs w:val="22"/>
                <w:lang w:eastAsia="en-US"/>
              </w:rPr>
              <w:t>o le persone – che, possedendo suddetta entità, ne risulta beneficiaria</w:t>
            </w:r>
            <w:r w:rsidRPr="00D22537">
              <w:rPr>
                <w:rFonts w:eastAsiaTheme="minorHAnsi"/>
                <w:sz w:val="22"/>
                <w:szCs w:val="22"/>
                <w:lang w:eastAsia="en-US"/>
              </w:rPr>
              <w:t xml:space="preserve">. </w:t>
            </w:r>
          </w:p>
          <w:p w14:paraId="52436630" w14:textId="77777777" w:rsidR="004E0C60" w:rsidRPr="00D22537" w:rsidRDefault="004E0C60" w:rsidP="00BA68AD">
            <w:pPr>
              <w:spacing w:after="160" w:line="259" w:lineRule="auto"/>
              <w:jc w:val="both"/>
              <w:rPr>
                <w:rFonts w:eastAsiaTheme="minorHAnsi"/>
                <w:sz w:val="22"/>
                <w:szCs w:val="22"/>
                <w:lang w:eastAsia="en-US"/>
              </w:rPr>
            </w:pPr>
            <w:r w:rsidRPr="00D22537">
              <w:rPr>
                <w:rFonts w:eastAsiaTheme="minorHAnsi"/>
                <w:sz w:val="22"/>
                <w:szCs w:val="22"/>
                <w:lang w:eastAsia="en-US"/>
              </w:rPr>
              <w:t>Tutte le entità giuridiche devono perciò essere dotate di titolare effettivo, fatta eccezione per imprese individuali e liberi professionisti, in cui il titolare effettivo coincide con la persona fisica.</w:t>
            </w:r>
          </w:p>
          <w:p w14:paraId="52436631" w14:textId="77777777" w:rsidR="004E0C60" w:rsidRPr="00D22537" w:rsidRDefault="004E0C60" w:rsidP="00BA68AD">
            <w:pPr>
              <w:spacing w:after="160" w:line="259" w:lineRule="auto"/>
              <w:jc w:val="both"/>
              <w:rPr>
                <w:rFonts w:eastAsiaTheme="minorHAnsi"/>
                <w:b/>
                <w:bCs/>
                <w:sz w:val="22"/>
                <w:szCs w:val="22"/>
                <w:lang w:eastAsia="en-US"/>
              </w:rPr>
            </w:pPr>
            <w:r w:rsidRPr="00D22537">
              <w:rPr>
                <w:rFonts w:eastAsiaTheme="minorHAnsi"/>
                <w:sz w:val="22"/>
                <w:szCs w:val="22"/>
                <w:lang w:eastAsia="en-US"/>
              </w:rPr>
              <w:t>Alla luce di quanto previsto dal</w:t>
            </w:r>
            <w:r w:rsidRPr="00D22537">
              <w:rPr>
                <w:rFonts w:eastAsiaTheme="minorHAnsi"/>
                <w:b/>
                <w:bCs/>
                <w:sz w:val="22"/>
                <w:szCs w:val="22"/>
                <w:lang w:eastAsia="en-US"/>
              </w:rPr>
              <w:t xml:space="preserve"> </w:t>
            </w:r>
            <w:r w:rsidRPr="00D22537">
              <w:rPr>
                <w:rFonts w:eastAsiaTheme="minorHAnsi"/>
                <w:sz w:val="22"/>
                <w:szCs w:val="22"/>
                <w:lang w:eastAsia="en-US"/>
              </w:rPr>
              <w:t>Decreto Ministeriale MEF n. 55 dell’11 Marzo 2022 “</w:t>
            </w:r>
            <w:r w:rsidRPr="00D22537">
              <w:rPr>
                <w:rFonts w:eastAsiaTheme="minorHAnsi"/>
                <w:i/>
                <w:iCs/>
                <w:sz w:val="22"/>
                <w:szCs w:val="22"/>
                <w:lang w:eastAsia="en-US"/>
              </w:rPr>
              <w:t>Regolamento recante disposizioni in materia di comunicazione, accesso e consultazione dei dati e delle informazioni relativi alla titolarità effettiva di imprese dotate di personalità giuridica, di persone giuridiche private, di trust produttivi di effetti giuridici rilevanti ai fini fiscali e di istituti giuridici affini al trust</w:t>
            </w:r>
            <w:r w:rsidRPr="00D22537">
              <w:rPr>
                <w:rFonts w:eastAsiaTheme="minorHAnsi"/>
                <w:sz w:val="22"/>
                <w:szCs w:val="22"/>
                <w:lang w:eastAsia="en-US"/>
              </w:rPr>
              <w:t>”, e dalle “</w:t>
            </w:r>
            <w:r w:rsidRPr="00D22537">
              <w:rPr>
                <w:rFonts w:eastAsiaTheme="minorHAnsi"/>
                <w:i/>
                <w:iCs/>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sz w:val="22"/>
                <w:szCs w:val="22"/>
                <w:lang w:eastAsia="en-US"/>
              </w:rPr>
              <w:t>” emanate dal MEF - Servizio centrale per il PNRR con circolare n.30 dell’11 agosto 2022, anche i soggetti partecipanti ad avvisi e bandi del PNRR hanno l’obbligo di fornire i dati necessari per l’identificazione del titolare effettivo.</w:t>
            </w:r>
          </w:p>
          <w:p w14:paraId="52436632" w14:textId="77777777" w:rsidR="004E0C60" w:rsidRPr="00D22537" w:rsidRDefault="004E0C60" w:rsidP="00BA68AD">
            <w:pPr>
              <w:spacing w:after="160" w:line="259" w:lineRule="auto"/>
              <w:jc w:val="both"/>
              <w:rPr>
                <w:rFonts w:eastAsiaTheme="minorHAnsi"/>
                <w:sz w:val="22"/>
                <w:szCs w:val="22"/>
                <w:lang w:eastAsia="en-US"/>
              </w:rPr>
            </w:pPr>
            <w:r w:rsidRPr="00D22537">
              <w:rPr>
                <w:rFonts w:eastAsiaTheme="minorHAnsi"/>
                <w:sz w:val="22"/>
                <w:szCs w:val="22"/>
                <w:lang w:eastAsia="en-US"/>
              </w:rPr>
              <w:t>Anche la Comunicazione UIF dell’11 aprile 2022 ribadisce l’importanza di accertare il “titolare effettivo” ex art. 22 Reg. 241/2021. In particolare “</w:t>
            </w:r>
            <w:r w:rsidRPr="00D22537">
              <w:rPr>
                <w:rFonts w:eastAsiaTheme="minorHAnsi"/>
                <w:i/>
                <w:iCs/>
                <w:sz w:val="22"/>
                <w:szCs w:val="22"/>
                <w:lang w:eastAsia="en-US"/>
              </w:rPr>
              <w:t>Ai fini degli accertamenti in materia di titolarità effettiva,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w:t>
            </w:r>
            <w:r w:rsidRPr="00D22537">
              <w:rPr>
                <w:rFonts w:eastAsiaTheme="minorHAnsi"/>
                <w:sz w:val="22"/>
                <w:szCs w:val="22"/>
                <w:lang w:eastAsia="en-US"/>
              </w:rPr>
              <w:t xml:space="preserve">”. </w:t>
            </w:r>
          </w:p>
          <w:p w14:paraId="52436633" w14:textId="77777777" w:rsidR="004E0C60" w:rsidRPr="00D22537" w:rsidRDefault="004E0C60" w:rsidP="00BA68AD">
            <w:pPr>
              <w:spacing w:after="160" w:line="259" w:lineRule="auto"/>
              <w:jc w:val="both"/>
              <w:rPr>
                <w:rFonts w:eastAsiaTheme="minorHAnsi"/>
                <w:sz w:val="22"/>
                <w:szCs w:val="22"/>
                <w:lang w:eastAsia="en-US"/>
              </w:rPr>
            </w:pPr>
            <w:r w:rsidRPr="00D22537">
              <w:rPr>
                <w:rFonts w:eastAsiaTheme="minorHAnsi"/>
                <w:sz w:val="22"/>
                <w:szCs w:val="22"/>
                <w:lang w:eastAsia="en-US"/>
              </w:rPr>
              <w:t xml:space="preserve">Più in dettaglio, ai sensi dell’art. 1 del citato Decreto MEF n.44/2022, per l’individuazione del titolare effettivo, in caso di: </w:t>
            </w:r>
          </w:p>
          <w:p w14:paraId="52436634"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imprese dotate di personalità giuridica</w:t>
            </w:r>
            <w:r w:rsidRPr="00D22537">
              <w:rPr>
                <w:sz w:val="22"/>
                <w:szCs w:val="22"/>
              </w:rPr>
              <w:t>, si fa riferimento alla persona fisica o alle</w:t>
            </w:r>
            <w:r>
              <w:rPr>
                <w:sz w:val="22"/>
                <w:szCs w:val="22"/>
              </w:rPr>
              <w:t xml:space="preserve"> </w:t>
            </w:r>
            <w:r w:rsidRPr="00D22537">
              <w:rPr>
                <w:sz w:val="22"/>
                <w:szCs w:val="22"/>
              </w:rPr>
              <w:t>persone   fisiche</w:t>
            </w:r>
            <w:r>
              <w:rPr>
                <w:sz w:val="22"/>
                <w:szCs w:val="22"/>
              </w:rPr>
              <w:t xml:space="preserve"> </w:t>
            </w:r>
            <w:r w:rsidRPr="00D22537">
              <w:rPr>
                <w:sz w:val="22"/>
                <w:szCs w:val="22"/>
              </w:rPr>
              <w:t>cui</w:t>
            </w:r>
            <w:r>
              <w:rPr>
                <w:sz w:val="22"/>
                <w:szCs w:val="22"/>
              </w:rPr>
              <w:t xml:space="preserve"> </w:t>
            </w:r>
            <w:r w:rsidRPr="00D22537">
              <w:rPr>
                <w:sz w:val="22"/>
                <w:szCs w:val="22"/>
              </w:rPr>
              <w:t>è riconducibile la</w:t>
            </w:r>
            <w:r>
              <w:rPr>
                <w:sz w:val="22"/>
                <w:szCs w:val="22"/>
              </w:rPr>
              <w:t xml:space="preserve"> </w:t>
            </w:r>
            <w:r w:rsidRPr="00D22537">
              <w:rPr>
                <w:sz w:val="22"/>
                <w:szCs w:val="22"/>
              </w:rPr>
              <w:t>proprietà</w:t>
            </w:r>
            <w:r>
              <w:rPr>
                <w:sz w:val="22"/>
                <w:szCs w:val="22"/>
              </w:rPr>
              <w:t xml:space="preserve"> </w:t>
            </w:r>
            <w:r w:rsidRPr="00D22537">
              <w:rPr>
                <w:sz w:val="22"/>
                <w:szCs w:val="22"/>
              </w:rPr>
              <w:t>diretta</w:t>
            </w:r>
            <w:r>
              <w:rPr>
                <w:sz w:val="22"/>
                <w:szCs w:val="22"/>
              </w:rPr>
              <w:t xml:space="preserve"> </w:t>
            </w:r>
            <w:r w:rsidRPr="00D22537">
              <w:rPr>
                <w:sz w:val="22"/>
                <w:szCs w:val="22"/>
              </w:rPr>
              <w:t>o</w:t>
            </w:r>
            <w:r>
              <w:rPr>
                <w:sz w:val="22"/>
                <w:szCs w:val="22"/>
              </w:rPr>
              <w:t xml:space="preserve"> </w:t>
            </w:r>
            <w:r w:rsidRPr="00D22537">
              <w:rPr>
                <w:sz w:val="22"/>
                <w:szCs w:val="22"/>
              </w:rPr>
              <w:t>indiretta</w:t>
            </w:r>
            <w:r>
              <w:rPr>
                <w:sz w:val="22"/>
                <w:szCs w:val="22"/>
              </w:rPr>
              <w:t xml:space="preserve"> </w:t>
            </w:r>
            <w:r w:rsidRPr="00D22537">
              <w:rPr>
                <w:sz w:val="22"/>
                <w:szCs w:val="22"/>
              </w:rPr>
              <w:t>ai</w:t>
            </w:r>
            <w:r>
              <w:rPr>
                <w:sz w:val="22"/>
                <w:szCs w:val="22"/>
              </w:rPr>
              <w:t xml:space="preserve"> </w:t>
            </w:r>
            <w:r w:rsidRPr="00D22537">
              <w:rPr>
                <w:sz w:val="22"/>
                <w:szCs w:val="22"/>
              </w:rPr>
              <w:t xml:space="preserve">sensi dell'articolo 20, commi 2, 3 e 5, del decreto antiriciclaggio; </w:t>
            </w:r>
          </w:p>
          <w:p w14:paraId="52436635" w14:textId="77777777" w:rsidR="004E0C60" w:rsidRPr="00D22537" w:rsidRDefault="004E0C60" w:rsidP="00BA6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94"/>
              <w:jc w:val="both"/>
              <w:rPr>
                <w:sz w:val="10"/>
                <w:szCs w:val="10"/>
              </w:rPr>
            </w:pPr>
          </w:p>
          <w:p w14:paraId="52436636"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persone</w:t>
            </w:r>
            <w:r>
              <w:rPr>
                <w:b/>
                <w:bCs/>
                <w:sz w:val="22"/>
                <w:szCs w:val="22"/>
              </w:rPr>
              <w:t xml:space="preserve"> </w:t>
            </w:r>
            <w:r w:rsidRPr="00D22537">
              <w:rPr>
                <w:b/>
                <w:bCs/>
                <w:sz w:val="22"/>
                <w:szCs w:val="22"/>
              </w:rPr>
              <w:t>giuridiche</w:t>
            </w:r>
            <w:r>
              <w:rPr>
                <w:b/>
                <w:bCs/>
                <w:sz w:val="22"/>
                <w:szCs w:val="22"/>
              </w:rPr>
              <w:t xml:space="preserve"> </w:t>
            </w:r>
            <w:r w:rsidRPr="00D22537">
              <w:rPr>
                <w:b/>
                <w:bCs/>
                <w:sz w:val="22"/>
                <w:szCs w:val="22"/>
              </w:rPr>
              <w:t>private</w:t>
            </w:r>
            <w:r w:rsidRPr="00D22537">
              <w:rPr>
                <w:sz w:val="22"/>
                <w:szCs w:val="22"/>
              </w:rPr>
              <w:t>, si</w:t>
            </w:r>
            <w:r>
              <w:rPr>
                <w:sz w:val="22"/>
                <w:szCs w:val="22"/>
              </w:rPr>
              <w:t xml:space="preserve"> </w:t>
            </w:r>
            <w:r w:rsidRPr="00D22537">
              <w:rPr>
                <w:sz w:val="22"/>
                <w:szCs w:val="22"/>
              </w:rPr>
              <w:t>fa riferimento ai soggetti</w:t>
            </w:r>
            <w:r>
              <w:rPr>
                <w:sz w:val="22"/>
                <w:szCs w:val="22"/>
              </w:rPr>
              <w:t xml:space="preserve"> </w:t>
            </w:r>
            <w:r w:rsidRPr="00D22537">
              <w:rPr>
                <w:sz w:val="22"/>
                <w:szCs w:val="22"/>
              </w:rPr>
              <w:t>individuati</w:t>
            </w:r>
            <w:r>
              <w:rPr>
                <w:sz w:val="22"/>
                <w:szCs w:val="22"/>
              </w:rPr>
              <w:t xml:space="preserve"> </w:t>
            </w:r>
            <w:r w:rsidRPr="00D22537">
              <w:rPr>
                <w:sz w:val="22"/>
                <w:szCs w:val="22"/>
              </w:rPr>
              <w:t>dall'articolo</w:t>
            </w:r>
            <w:r>
              <w:rPr>
                <w:sz w:val="22"/>
                <w:szCs w:val="22"/>
              </w:rPr>
              <w:t xml:space="preserve"> </w:t>
            </w:r>
            <w:r w:rsidRPr="00D22537">
              <w:rPr>
                <w:sz w:val="22"/>
                <w:szCs w:val="22"/>
              </w:rPr>
              <w:t>20,</w:t>
            </w:r>
            <w:r>
              <w:rPr>
                <w:sz w:val="22"/>
                <w:szCs w:val="22"/>
              </w:rPr>
              <w:t xml:space="preserve"> </w:t>
            </w:r>
            <w:r w:rsidRPr="00D22537">
              <w:rPr>
                <w:sz w:val="22"/>
                <w:szCs w:val="22"/>
              </w:rPr>
              <w:t>comma</w:t>
            </w:r>
            <w:r>
              <w:rPr>
                <w:sz w:val="22"/>
                <w:szCs w:val="22"/>
              </w:rPr>
              <w:t xml:space="preserve"> </w:t>
            </w:r>
            <w:r w:rsidRPr="00D22537">
              <w:rPr>
                <w:sz w:val="22"/>
                <w:szCs w:val="22"/>
              </w:rPr>
              <w:t>4, del</w:t>
            </w:r>
            <w:r>
              <w:rPr>
                <w:sz w:val="22"/>
                <w:szCs w:val="22"/>
              </w:rPr>
              <w:t xml:space="preserve"> </w:t>
            </w:r>
            <w:r w:rsidRPr="00D22537">
              <w:rPr>
                <w:sz w:val="22"/>
                <w:szCs w:val="22"/>
              </w:rPr>
              <w:t xml:space="preserve">decreto antiriciclaggio; </w:t>
            </w:r>
          </w:p>
          <w:p w14:paraId="52436637" w14:textId="77777777" w:rsidR="004E0C60" w:rsidRPr="00D22537" w:rsidRDefault="004E0C60" w:rsidP="00BA6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contextualSpacing/>
              <w:jc w:val="both"/>
              <w:rPr>
                <w:sz w:val="10"/>
                <w:szCs w:val="10"/>
              </w:rPr>
            </w:pPr>
          </w:p>
          <w:p w14:paraId="52436638"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trust e</w:t>
            </w:r>
            <w:r>
              <w:rPr>
                <w:b/>
                <w:bCs/>
                <w:sz w:val="22"/>
                <w:szCs w:val="22"/>
              </w:rPr>
              <w:t xml:space="preserve"> </w:t>
            </w:r>
            <w:r w:rsidRPr="00D22537">
              <w:rPr>
                <w:b/>
                <w:bCs/>
                <w:sz w:val="22"/>
                <w:szCs w:val="22"/>
              </w:rPr>
              <w:t>istituti</w:t>
            </w:r>
            <w:r>
              <w:rPr>
                <w:b/>
                <w:bCs/>
                <w:sz w:val="22"/>
                <w:szCs w:val="22"/>
              </w:rPr>
              <w:t xml:space="preserve"> </w:t>
            </w:r>
            <w:r w:rsidRPr="00D22537">
              <w:rPr>
                <w:b/>
                <w:bCs/>
                <w:sz w:val="22"/>
                <w:szCs w:val="22"/>
              </w:rPr>
              <w:t>giuridici</w:t>
            </w:r>
            <w:r>
              <w:rPr>
                <w:b/>
                <w:bCs/>
                <w:sz w:val="22"/>
                <w:szCs w:val="22"/>
              </w:rPr>
              <w:t xml:space="preserve"> </w:t>
            </w:r>
            <w:r w:rsidRPr="00D22537">
              <w:rPr>
                <w:b/>
                <w:bCs/>
                <w:sz w:val="22"/>
                <w:szCs w:val="22"/>
              </w:rPr>
              <w:t>affini</w:t>
            </w:r>
            <w:r w:rsidRPr="00D22537">
              <w:rPr>
                <w:sz w:val="22"/>
                <w:szCs w:val="22"/>
              </w:rPr>
              <w:t>, si fa riferimento ai i soggetti individuati dall'articolo 22, comma 5, primo</w:t>
            </w:r>
            <w:r>
              <w:rPr>
                <w:sz w:val="22"/>
                <w:szCs w:val="22"/>
              </w:rPr>
              <w:t xml:space="preserve"> </w:t>
            </w:r>
            <w:r w:rsidRPr="00D22537">
              <w:rPr>
                <w:sz w:val="22"/>
                <w:szCs w:val="22"/>
              </w:rPr>
              <w:t>periodo,</w:t>
            </w:r>
            <w:r>
              <w:rPr>
                <w:sz w:val="22"/>
                <w:szCs w:val="22"/>
              </w:rPr>
              <w:t xml:space="preserve"> </w:t>
            </w:r>
            <w:r w:rsidRPr="00D22537">
              <w:rPr>
                <w:sz w:val="22"/>
                <w:szCs w:val="22"/>
              </w:rPr>
              <w:t xml:space="preserve">del decreto antiriciclaggio; </w:t>
            </w:r>
          </w:p>
          <w:p w14:paraId="52436639" w14:textId="77777777" w:rsidR="004E0C60" w:rsidRPr="0061039E" w:rsidRDefault="004E0C60" w:rsidP="00BA6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0"/>
                <w:szCs w:val="10"/>
              </w:rPr>
            </w:pPr>
          </w:p>
          <w:p w14:paraId="5243663A" w14:textId="77777777" w:rsidR="004E0C60" w:rsidRPr="00D22537" w:rsidRDefault="004E0C60" w:rsidP="00BA6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D22537">
              <w:rPr>
                <w:sz w:val="22"/>
                <w:szCs w:val="22"/>
              </w:rPr>
              <w:t>I dati</w:t>
            </w:r>
            <w:r>
              <w:rPr>
                <w:sz w:val="22"/>
                <w:szCs w:val="22"/>
              </w:rPr>
              <w:t xml:space="preserve"> </w:t>
            </w:r>
            <w:r w:rsidRPr="00D22537">
              <w:rPr>
                <w:sz w:val="22"/>
                <w:szCs w:val="22"/>
              </w:rPr>
              <w:t xml:space="preserve">identificativi dei soggetti cui è riferita la titolarità effettiva sono: </w:t>
            </w:r>
          </w:p>
          <w:p w14:paraId="5243663B"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nome e il cognome;</w:t>
            </w:r>
          </w:p>
          <w:p w14:paraId="5243663C"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luogo e la data di nascita;</w:t>
            </w:r>
          </w:p>
          <w:p w14:paraId="5243663D"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la residenza anagrafica;</w:t>
            </w:r>
          </w:p>
          <w:p w14:paraId="5243663E"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lastRenderedPageBreak/>
              <w:t>il domicilio</w:t>
            </w:r>
            <w:r w:rsidRPr="00D22537">
              <w:rPr>
                <w:sz w:val="22"/>
                <w:szCs w:val="22"/>
              </w:rPr>
              <w:t>, se diverso</w:t>
            </w:r>
            <w:r>
              <w:rPr>
                <w:sz w:val="22"/>
                <w:szCs w:val="22"/>
              </w:rPr>
              <w:t xml:space="preserve"> </w:t>
            </w:r>
            <w:r w:rsidRPr="00D22537">
              <w:rPr>
                <w:sz w:val="22"/>
                <w:szCs w:val="22"/>
              </w:rPr>
              <w:t>dalla residenza anagrafica;</w:t>
            </w:r>
          </w:p>
          <w:p w14:paraId="5243663F" w14:textId="77777777" w:rsidR="004E0C60" w:rsidRPr="00D22537" w:rsidRDefault="004E0C60" w:rsidP="004E0C60">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codice fiscale</w:t>
            </w:r>
            <w:r w:rsidRPr="00D22537">
              <w:rPr>
                <w:sz w:val="22"/>
                <w:szCs w:val="22"/>
              </w:rPr>
              <w:t xml:space="preserve">. </w:t>
            </w:r>
          </w:p>
          <w:p w14:paraId="52436640" w14:textId="77777777" w:rsidR="004E0C60" w:rsidRPr="00D22537" w:rsidRDefault="004E0C60" w:rsidP="00BA68AD">
            <w:pPr>
              <w:autoSpaceDE w:val="0"/>
              <w:autoSpaceDN w:val="0"/>
              <w:adjustRightInd w:val="0"/>
              <w:rPr>
                <w:rFonts w:eastAsiaTheme="minorHAnsi"/>
                <w:b/>
                <w:bCs/>
                <w:color w:val="000000"/>
                <w:sz w:val="22"/>
                <w:szCs w:val="22"/>
                <w:lang w:eastAsia="en-US"/>
              </w:rPr>
            </w:pPr>
          </w:p>
          <w:p w14:paraId="52436641" w14:textId="77777777" w:rsidR="004E0C60" w:rsidRPr="00D22537" w:rsidRDefault="004E0C60" w:rsidP="004E0C60">
            <w:pPr>
              <w:pStyle w:val="Paragrafoelenco"/>
              <w:numPr>
                <w:ilvl w:val="0"/>
                <w:numId w:val="38"/>
              </w:numPr>
              <w:autoSpaceDE w:val="0"/>
              <w:autoSpaceDN w:val="0"/>
              <w:adjustRightInd w:val="0"/>
              <w:spacing w:after="200" w:line="276" w:lineRule="auto"/>
              <w:ind w:left="284" w:hanging="284"/>
              <w:rPr>
                <w:color w:val="000000"/>
              </w:rPr>
            </w:pPr>
            <w:r w:rsidRPr="007461F1">
              <w:rPr>
                <w:b/>
                <w:bCs/>
                <w:color w:val="000000"/>
              </w:rPr>
              <w:t xml:space="preserve">CRITERI PER L’INDIVIDUAZIONE DEL TITOLARE EFFETTIVO </w:t>
            </w:r>
          </w:p>
          <w:p w14:paraId="52436642" w14:textId="77777777" w:rsidR="004E0C60" w:rsidRPr="00D22537" w:rsidRDefault="004E0C60" w:rsidP="00BA68AD">
            <w:pPr>
              <w:autoSpaceDE w:val="0"/>
              <w:autoSpaceDN w:val="0"/>
              <w:adjustRightInd w:val="0"/>
              <w:jc w:val="both"/>
              <w:rPr>
                <w:rFonts w:eastAsiaTheme="minorHAnsi"/>
                <w:b/>
                <w:bCs/>
                <w:color w:val="000000"/>
                <w:sz w:val="22"/>
                <w:szCs w:val="22"/>
                <w:lang w:eastAsia="en-US"/>
              </w:rPr>
            </w:pPr>
            <w:r w:rsidRPr="00D22537">
              <w:rPr>
                <w:rFonts w:eastAsiaTheme="minorHAnsi"/>
                <w:color w:val="000000"/>
                <w:sz w:val="22"/>
                <w:szCs w:val="22"/>
                <w:lang w:eastAsia="en-US"/>
              </w:rPr>
              <w:t>Le “</w:t>
            </w:r>
            <w:r w:rsidRPr="00D22537">
              <w:rPr>
                <w:rFonts w:eastAsiaTheme="minorHAnsi"/>
                <w:i/>
                <w:iCs/>
                <w:color w:val="000000"/>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color w:val="000000"/>
                <w:sz w:val="22"/>
                <w:szCs w:val="22"/>
                <w:lang w:eastAsia="en-US"/>
              </w:rPr>
              <w:t xml:space="preserve">” emanate dal MEF -Servizio centrale per il PNRR con circolare n.30 dell’11 agosto 2022, nel fare riferimento al d.lgs. n. 231/2007, come modificato dal d.lgs. n.125 del 2019, richiama l’applicazione di </w:t>
            </w:r>
            <w:r w:rsidRPr="00D22537">
              <w:rPr>
                <w:rFonts w:eastAsiaTheme="minorHAnsi"/>
                <w:b/>
                <w:bCs/>
                <w:color w:val="000000"/>
                <w:sz w:val="22"/>
                <w:szCs w:val="22"/>
                <w:lang w:eastAsia="en-US"/>
              </w:rPr>
              <w:t xml:space="preserve">3 criteri alternativi per l'individuazione del titolare effettivo: </w:t>
            </w:r>
          </w:p>
          <w:p w14:paraId="52436643" w14:textId="77777777" w:rsidR="004E0C60" w:rsidRPr="00D22537" w:rsidRDefault="004E0C60" w:rsidP="00BA68AD">
            <w:pPr>
              <w:autoSpaceDE w:val="0"/>
              <w:autoSpaceDN w:val="0"/>
              <w:adjustRightInd w:val="0"/>
              <w:jc w:val="both"/>
              <w:rPr>
                <w:rFonts w:eastAsiaTheme="minorHAnsi"/>
                <w:color w:val="000000"/>
                <w:sz w:val="22"/>
                <w:szCs w:val="22"/>
                <w:lang w:eastAsia="en-US"/>
              </w:rPr>
            </w:pPr>
          </w:p>
          <w:p w14:paraId="52436644" w14:textId="77777777" w:rsidR="004E0C60" w:rsidRPr="00D22537" w:rsidRDefault="004E0C60" w:rsidP="00BA68AD">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1. criterio dell’assetto proprietario: </w:t>
            </w:r>
            <w:r w:rsidRPr="00D22537">
              <w:rPr>
                <w:rFonts w:eastAsiaTheme="minorHAnsi"/>
                <w:color w:val="000000"/>
                <w:sz w:val="22"/>
                <w:szCs w:val="22"/>
                <w:lang w:eastAsia="en-US"/>
              </w:rPr>
              <w:t xml:space="preserve">sulla base del presente criterio si individua il titolare/i effettivo/i quando una o più persone detengono una partecipazione del capitale societario superiore al 25%. Se questa percentuale di partecipazione societaria è controllata da un’altra entità giuridica non fisica, è necessario risalire la catena proprietaria fino a trovare il titolare effettivo; </w:t>
            </w:r>
          </w:p>
          <w:p w14:paraId="52436645" w14:textId="77777777" w:rsidR="004E0C60" w:rsidRPr="00D22537" w:rsidRDefault="004E0C60" w:rsidP="00BA68AD">
            <w:pPr>
              <w:autoSpaceDE w:val="0"/>
              <w:autoSpaceDN w:val="0"/>
              <w:adjustRightInd w:val="0"/>
              <w:jc w:val="both"/>
              <w:rPr>
                <w:rFonts w:eastAsiaTheme="minorHAnsi"/>
                <w:b/>
                <w:bCs/>
                <w:color w:val="000000"/>
                <w:sz w:val="22"/>
                <w:szCs w:val="22"/>
                <w:lang w:eastAsia="en-US"/>
              </w:rPr>
            </w:pPr>
          </w:p>
          <w:p w14:paraId="52436646" w14:textId="77777777" w:rsidR="004E0C60" w:rsidRPr="00D22537" w:rsidRDefault="004E0C60" w:rsidP="00BA68AD">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2. criterio del controllo: </w:t>
            </w:r>
            <w:r w:rsidRPr="00D22537">
              <w:rPr>
                <w:rFonts w:eastAsiaTheme="minorHAnsi"/>
                <w:color w:val="000000"/>
                <w:sz w:val="22"/>
                <w:szCs w:val="22"/>
                <w:lang w:eastAsia="en-US"/>
              </w:rPr>
              <w:t xml:space="preserve">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 (cfr. punto 1); </w:t>
            </w:r>
          </w:p>
          <w:p w14:paraId="52436647" w14:textId="77777777" w:rsidR="004E0C60" w:rsidRPr="00D22537" w:rsidRDefault="004E0C60" w:rsidP="00BA68AD">
            <w:pPr>
              <w:autoSpaceDE w:val="0"/>
              <w:autoSpaceDN w:val="0"/>
              <w:adjustRightInd w:val="0"/>
              <w:jc w:val="both"/>
              <w:rPr>
                <w:rFonts w:eastAsiaTheme="minorHAnsi"/>
                <w:color w:val="000000"/>
                <w:sz w:val="22"/>
                <w:szCs w:val="22"/>
                <w:lang w:eastAsia="en-US"/>
              </w:rPr>
            </w:pPr>
          </w:p>
          <w:p w14:paraId="52436648" w14:textId="77777777" w:rsidR="004E0C60" w:rsidRPr="00D22537" w:rsidRDefault="004E0C60" w:rsidP="00BA68AD">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3. criterio residuale: </w:t>
            </w:r>
            <w:r w:rsidRPr="00D22537">
              <w:rPr>
                <w:rFonts w:eastAsiaTheme="minorHAnsi"/>
                <w:color w:val="000000"/>
                <w:sz w:val="22"/>
                <w:szCs w:val="22"/>
                <w:lang w:eastAsia="en-US"/>
              </w:rPr>
              <w:t xml:space="preserve">questo criterio stabilisce che, se non sono stati individuati i titolari effettivi con i precedenti due criteri, quest’ultimo vada individuato in colui che esercita poteri di amministrazione o direzione della società. </w:t>
            </w:r>
          </w:p>
          <w:p w14:paraId="52436649" w14:textId="77777777" w:rsidR="004E0C60" w:rsidRPr="00D22537" w:rsidRDefault="004E0C60" w:rsidP="00BA68AD">
            <w:pPr>
              <w:autoSpaceDE w:val="0"/>
              <w:autoSpaceDN w:val="0"/>
              <w:adjustRightInd w:val="0"/>
              <w:jc w:val="both"/>
              <w:rPr>
                <w:rFonts w:eastAsiaTheme="minorHAnsi"/>
                <w:color w:val="000000"/>
                <w:sz w:val="22"/>
                <w:szCs w:val="22"/>
                <w:lang w:eastAsia="en-US"/>
              </w:rPr>
            </w:pPr>
          </w:p>
          <w:p w14:paraId="5243664A" w14:textId="77777777" w:rsidR="004E0C60" w:rsidRPr="00D22537" w:rsidRDefault="004E0C60" w:rsidP="00BA68AD">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La stessa Circolare MEF 30/2022 precisa che sono tenuti alla comunicazione dei dati sulla titolarità effettiva tutti gli aggiudicatari/contraenti con la PA. </w:t>
            </w:r>
          </w:p>
          <w:p w14:paraId="5243664B" w14:textId="77777777" w:rsidR="004E0C60" w:rsidRPr="00D22537" w:rsidRDefault="004E0C60" w:rsidP="00BA68AD">
            <w:pPr>
              <w:autoSpaceDE w:val="0"/>
              <w:autoSpaceDN w:val="0"/>
              <w:adjustRightInd w:val="0"/>
              <w:jc w:val="both"/>
              <w:rPr>
                <w:rFonts w:eastAsiaTheme="minorHAnsi"/>
                <w:color w:val="000000"/>
                <w:sz w:val="22"/>
                <w:szCs w:val="22"/>
                <w:lang w:eastAsia="en-US"/>
              </w:rPr>
            </w:pPr>
          </w:p>
          <w:p w14:paraId="5243664C" w14:textId="77777777" w:rsidR="004E0C60" w:rsidRPr="00D22537" w:rsidRDefault="004E0C60" w:rsidP="00BA68AD">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Nel caso in cui si faccia ricorso al subappalto (se previsto dall’Avviso/Bando di gara e dal Contratto di appalto) la comunicazione dei dati relativi al titolare effettivo dovranno essere effettuate oltre che dall’aggiudicatario dell’appalto, anche dal soggetto terzo (subappaltatore) cui l’appaltatore affida in tutto o in parte, l'esecuzione del lavoro ad esso appaltato. </w:t>
            </w:r>
          </w:p>
          <w:p w14:paraId="5243664D" w14:textId="77777777" w:rsidR="004E0C60" w:rsidRDefault="004E0C60" w:rsidP="00BA68AD">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In caso di Raggruppamento Temporaneo di Imprese (RTI) la comunicazione dei dati sul titolare effettivo dovrà essere eseguita da tutti gli operatori economici che fanno parte del Raggruppamento. </w:t>
            </w:r>
          </w:p>
          <w:p w14:paraId="5243664E" w14:textId="77777777" w:rsidR="004E0C60" w:rsidRPr="007461F1" w:rsidRDefault="004E0C60" w:rsidP="00BA68AD">
            <w:pPr>
              <w:autoSpaceDE w:val="0"/>
              <w:autoSpaceDN w:val="0"/>
              <w:adjustRightInd w:val="0"/>
              <w:jc w:val="both"/>
              <w:rPr>
                <w:rFonts w:eastAsiaTheme="minorHAnsi"/>
                <w:color w:val="000000"/>
                <w:sz w:val="22"/>
                <w:szCs w:val="22"/>
                <w:lang w:eastAsia="en-US"/>
              </w:rPr>
            </w:pPr>
          </w:p>
          <w:p w14:paraId="5243664F" w14:textId="77777777" w:rsidR="004E0C60" w:rsidRPr="00AB56E4" w:rsidRDefault="004E0C60" w:rsidP="004E0C60">
            <w:pPr>
              <w:pStyle w:val="Paragrafoelenco"/>
              <w:numPr>
                <w:ilvl w:val="0"/>
                <w:numId w:val="38"/>
              </w:numPr>
              <w:spacing w:before="100" w:beforeAutospacing="1" w:after="100" w:afterAutospacing="1" w:line="276" w:lineRule="auto"/>
              <w:ind w:left="284" w:hanging="284"/>
              <w:rPr>
                <w:b/>
              </w:rPr>
            </w:pPr>
            <w:r w:rsidRPr="00AB56E4">
              <w:rPr>
                <w:b/>
              </w:rPr>
              <w:t>APPENDICE NORMATIVA</w:t>
            </w:r>
          </w:p>
          <w:p w14:paraId="52436650" w14:textId="77777777" w:rsidR="004E0C60" w:rsidRPr="00D22537" w:rsidRDefault="004E0C60" w:rsidP="00BA68AD">
            <w:pPr>
              <w:spacing w:before="100" w:beforeAutospacing="1" w:after="100" w:afterAutospacing="1"/>
              <w:jc w:val="both"/>
              <w:rPr>
                <w:b/>
                <w:bCs/>
                <w:sz w:val="22"/>
                <w:szCs w:val="22"/>
              </w:rPr>
            </w:pPr>
            <w:r w:rsidRPr="00D22537">
              <w:rPr>
                <w:b/>
                <w:bCs/>
                <w:sz w:val="22"/>
                <w:szCs w:val="22"/>
              </w:rPr>
              <w:t>D.Lgs. 21 novembre 2007 n. 231</w:t>
            </w:r>
          </w:p>
          <w:p w14:paraId="52436651" w14:textId="77777777" w:rsidR="004E0C60" w:rsidRPr="00D22537" w:rsidRDefault="004E0C60" w:rsidP="00BA68AD">
            <w:pPr>
              <w:spacing w:before="100" w:beforeAutospacing="1" w:after="100" w:afterAutospacing="1"/>
              <w:jc w:val="both"/>
              <w:rPr>
                <w:sz w:val="22"/>
                <w:szCs w:val="22"/>
              </w:rPr>
            </w:pPr>
            <w:r w:rsidRPr="00D22537">
              <w:rPr>
                <w:i/>
                <w:iCs/>
                <w:sz w:val="22"/>
                <w:szCs w:val="22"/>
              </w:rPr>
              <w:t>Attuazione della direttiva 2005/60/CE concernente la prevenzione dell'utilizzo del sistema finanziario a scopo di riciclaggio dei proventi di attività criminose e di finanziamento del terrorismo nonché della direttiva 2006/70/CE che ne reca misure di esecuzione</w:t>
            </w:r>
            <w:r w:rsidRPr="00D22537">
              <w:rPr>
                <w:sz w:val="22"/>
                <w:szCs w:val="22"/>
              </w:rPr>
              <w:t>.</w:t>
            </w:r>
          </w:p>
          <w:p w14:paraId="52436652" w14:textId="77777777" w:rsidR="004E0C60" w:rsidRPr="00D22537" w:rsidRDefault="004E0C60" w:rsidP="00BA68AD">
            <w:pPr>
              <w:spacing w:after="160" w:line="259" w:lineRule="auto"/>
              <w:jc w:val="both"/>
              <w:rPr>
                <w:rFonts w:eastAsiaTheme="minorHAnsi"/>
                <w:b/>
                <w:bCs/>
                <w:i/>
                <w:iCs/>
                <w:color w:val="000000"/>
                <w:sz w:val="22"/>
                <w:szCs w:val="22"/>
                <w:u w:val="single"/>
                <w:lang w:eastAsia="en-US"/>
              </w:rPr>
            </w:pPr>
            <w:r w:rsidRPr="00D22537">
              <w:rPr>
                <w:rFonts w:eastAsiaTheme="minorHAnsi"/>
                <w:b/>
                <w:bCs/>
                <w:color w:val="000000"/>
                <w:sz w:val="22"/>
                <w:szCs w:val="22"/>
                <w:u w:val="single"/>
                <w:lang w:eastAsia="en-US"/>
              </w:rPr>
              <w:t>Art. 1.  </w:t>
            </w:r>
            <w:r w:rsidRPr="00D22537">
              <w:rPr>
                <w:rFonts w:eastAsiaTheme="minorHAnsi"/>
                <w:b/>
                <w:bCs/>
                <w:i/>
                <w:iCs/>
                <w:color w:val="000000"/>
                <w:sz w:val="22"/>
                <w:szCs w:val="22"/>
                <w:u w:val="single"/>
                <w:lang w:eastAsia="en-US"/>
              </w:rPr>
              <w:t>Definizioni </w:t>
            </w:r>
          </w:p>
          <w:p w14:paraId="52436653" w14:textId="77777777" w:rsidR="004E0C60" w:rsidRPr="00D22537" w:rsidRDefault="004E0C60" w:rsidP="00BA68AD">
            <w:pPr>
              <w:spacing w:after="160"/>
              <w:jc w:val="both"/>
              <w:rPr>
                <w:rFonts w:eastAsiaTheme="minorHAnsi"/>
                <w:i/>
                <w:iCs/>
                <w:color w:val="000000"/>
                <w:sz w:val="22"/>
                <w:szCs w:val="22"/>
                <w:lang w:eastAsia="en-US"/>
              </w:rPr>
            </w:pPr>
            <w:r w:rsidRPr="00D22537">
              <w:rPr>
                <w:rFonts w:eastAsiaTheme="minorHAnsi"/>
                <w:i/>
                <w:iCs/>
                <w:color w:val="000000"/>
                <w:sz w:val="22"/>
                <w:szCs w:val="22"/>
                <w:lang w:eastAsia="en-US"/>
              </w:rPr>
              <w:lastRenderedPageBreak/>
              <w:t>…omissis…</w:t>
            </w:r>
          </w:p>
          <w:p w14:paraId="52436654" w14:textId="77777777" w:rsidR="004E0C60" w:rsidRPr="00D22537" w:rsidRDefault="004E0C60" w:rsidP="00BA68AD">
            <w:pPr>
              <w:spacing w:after="160"/>
              <w:jc w:val="both"/>
              <w:rPr>
                <w:rFonts w:eastAsiaTheme="minorHAnsi"/>
                <w:sz w:val="22"/>
                <w:szCs w:val="22"/>
                <w:lang w:eastAsia="en-US"/>
              </w:rPr>
            </w:pPr>
            <w:r w:rsidRPr="00D22537">
              <w:rPr>
                <w:rFonts w:eastAsiaTheme="minorHAnsi"/>
                <w:color w:val="000000"/>
                <w:sz w:val="22"/>
                <w:szCs w:val="22"/>
                <w:lang w:eastAsia="en-US"/>
              </w:rPr>
              <w:t>2.  Nel presente decreto s’intendono per:</w:t>
            </w:r>
          </w:p>
          <w:p w14:paraId="52436655" w14:textId="77777777" w:rsidR="004E0C60" w:rsidRPr="00D22537" w:rsidRDefault="004E0C60" w:rsidP="00BA68AD">
            <w:pPr>
              <w:spacing w:before="100" w:beforeAutospacing="1" w:after="100" w:afterAutospacing="1"/>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52436656" w14:textId="77777777" w:rsidR="004E0C60" w:rsidRDefault="004E0C60" w:rsidP="00BA68AD">
            <w:pPr>
              <w:spacing w:before="100" w:beforeAutospacing="1" w:after="100" w:afterAutospacing="1"/>
              <w:jc w:val="both"/>
              <w:rPr>
                <w:rFonts w:eastAsiaTheme="minorHAnsi"/>
                <w:color w:val="000000"/>
                <w:sz w:val="22"/>
                <w:szCs w:val="22"/>
                <w:lang w:eastAsia="en-US"/>
              </w:rPr>
            </w:pPr>
            <w:r w:rsidRPr="00D22537">
              <w:rPr>
                <w:rFonts w:eastAsiaTheme="minorHAnsi"/>
                <w:color w:val="000000"/>
                <w:sz w:val="22"/>
                <w:szCs w:val="22"/>
                <w:lang w:eastAsia="en-US"/>
              </w:rPr>
              <w:t>pp) </w:t>
            </w:r>
            <w:r w:rsidRPr="00D22537">
              <w:rPr>
                <w:rFonts w:eastAsiaTheme="minorHAnsi"/>
                <w:b/>
                <w:bCs/>
                <w:color w:val="000000"/>
                <w:sz w:val="22"/>
                <w:szCs w:val="22"/>
                <w:lang w:eastAsia="en-US"/>
              </w:rPr>
              <w:t xml:space="preserve"> titolare effettivo</w:t>
            </w:r>
            <w:r w:rsidRPr="00D22537">
              <w:rPr>
                <w:rFonts w:eastAsiaTheme="minorHAnsi"/>
                <w:color w:val="000000"/>
                <w:sz w:val="22"/>
                <w:szCs w:val="22"/>
                <w:lang w:eastAsia="en-US"/>
              </w:rPr>
              <w:t>: la persona fisica o le persone fisiche, diverse dal cliente, nell'interesse della quale o delle quali, in ultima istanza, il rapporto continuativo è istaurato, la prestazione professionale è resa o l'operazione è eseguita;</w:t>
            </w:r>
          </w:p>
          <w:p w14:paraId="52436657" w14:textId="77777777" w:rsidR="004E0C60" w:rsidRDefault="004E0C60" w:rsidP="00BA68AD">
            <w:pPr>
              <w:spacing w:before="100" w:beforeAutospacing="1" w:after="100" w:afterAutospacing="1"/>
              <w:jc w:val="both"/>
              <w:rPr>
                <w:rFonts w:eastAsiaTheme="minorHAnsi"/>
                <w:color w:val="000000"/>
                <w:sz w:val="22"/>
                <w:szCs w:val="22"/>
                <w:lang w:eastAsia="en-US"/>
              </w:rPr>
            </w:pPr>
          </w:p>
          <w:p w14:paraId="52436658" w14:textId="77777777" w:rsidR="004E0C60" w:rsidRPr="00D22537" w:rsidRDefault="004E0C60" w:rsidP="00BA68AD">
            <w:pPr>
              <w:spacing w:before="100" w:beforeAutospacing="1" w:after="100" w:afterAutospacing="1"/>
              <w:jc w:val="both"/>
              <w:rPr>
                <w:rFonts w:eastAsiaTheme="minorHAnsi"/>
                <w:color w:val="000000"/>
                <w:sz w:val="22"/>
                <w:szCs w:val="22"/>
                <w:lang w:eastAsia="en-US"/>
              </w:rPr>
            </w:pPr>
          </w:p>
          <w:p w14:paraId="52436659" w14:textId="77777777" w:rsidR="004E0C60" w:rsidRPr="00D22537" w:rsidRDefault="004E0C60" w:rsidP="00BA68AD">
            <w:pPr>
              <w:spacing w:before="100" w:beforeAutospacing="1" w:after="100" w:afterAutospacing="1"/>
              <w:jc w:val="both"/>
              <w:rPr>
                <w:sz w:val="22"/>
                <w:szCs w:val="22"/>
                <w:u w:val="single"/>
              </w:rPr>
            </w:pPr>
            <w:r w:rsidRPr="00D22537">
              <w:rPr>
                <w:b/>
                <w:bCs/>
                <w:sz w:val="22"/>
                <w:szCs w:val="22"/>
                <w:u w:val="single"/>
              </w:rPr>
              <w:t>Art. 20.</w:t>
            </w:r>
            <w:r w:rsidRPr="00D22537">
              <w:rPr>
                <w:sz w:val="22"/>
                <w:szCs w:val="22"/>
                <w:u w:val="single"/>
              </w:rPr>
              <w:t>  </w:t>
            </w:r>
            <w:r w:rsidRPr="00D22537">
              <w:rPr>
                <w:b/>
                <w:bCs/>
                <w:i/>
                <w:iCs/>
                <w:sz w:val="22"/>
                <w:szCs w:val="22"/>
                <w:u w:val="single"/>
              </w:rPr>
              <w:t>Criteri per la determinazione della titolarità effettiva di clienti diversi dalle persone fisiche</w:t>
            </w:r>
          </w:p>
          <w:p w14:paraId="5243665A" w14:textId="77777777" w:rsidR="004E0C60" w:rsidRPr="00D22537" w:rsidRDefault="004E0C60" w:rsidP="00BA68AD">
            <w:pPr>
              <w:spacing w:before="100" w:beforeAutospacing="1" w:after="100" w:afterAutospacing="1"/>
              <w:jc w:val="both"/>
              <w:rPr>
                <w:sz w:val="22"/>
                <w:szCs w:val="22"/>
              </w:rPr>
            </w:pPr>
            <w:r w:rsidRPr="00D22537">
              <w:rPr>
                <w:sz w:val="22"/>
                <w:szCs w:val="22"/>
              </w:rPr>
              <w:t>1.  Il titolare effettivo di clienti diversi dalle persone fisiche coincide con la persona fisica o le persone fisiche cui, in ultima istanza, è attribuibile la proprietà diretta o indiretta dell'ente ovvero il relativo controllo.</w:t>
            </w:r>
          </w:p>
          <w:p w14:paraId="5243665B" w14:textId="77777777" w:rsidR="004E0C60" w:rsidRPr="00D22537" w:rsidRDefault="004E0C60" w:rsidP="00BA68AD">
            <w:pPr>
              <w:jc w:val="both"/>
              <w:rPr>
                <w:sz w:val="22"/>
                <w:szCs w:val="22"/>
              </w:rPr>
            </w:pPr>
            <w:r w:rsidRPr="00D22537">
              <w:rPr>
                <w:sz w:val="22"/>
                <w:szCs w:val="22"/>
              </w:rPr>
              <w:t>2.  Nel caso in cui il cliente sia una società di capitali:</w:t>
            </w:r>
          </w:p>
          <w:p w14:paraId="5243665C" w14:textId="77777777" w:rsidR="004E0C60" w:rsidRPr="00D22537" w:rsidRDefault="004E0C60" w:rsidP="00BA68AD">
            <w:pPr>
              <w:ind w:firstLine="400"/>
              <w:jc w:val="both"/>
              <w:rPr>
                <w:sz w:val="22"/>
                <w:szCs w:val="22"/>
              </w:rPr>
            </w:pPr>
            <w:r w:rsidRPr="00D22537">
              <w:rPr>
                <w:sz w:val="22"/>
                <w:szCs w:val="22"/>
              </w:rPr>
              <w:t>a)  costituisce indicazione di proprietà diretta la titolarità di una partecipazione superiore al 25 per cento del capitale del cliente, detenuta da una persona fisica;</w:t>
            </w:r>
          </w:p>
          <w:p w14:paraId="5243665D" w14:textId="77777777" w:rsidR="004E0C60" w:rsidRPr="00D22537" w:rsidRDefault="004E0C60" w:rsidP="00BA68AD">
            <w:pPr>
              <w:ind w:firstLine="400"/>
              <w:jc w:val="both"/>
              <w:rPr>
                <w:sz w:val="22"/>
                <w:szCs w:val="22"/>
              </w:rPr>
            </w:pPr>
            <w:r w:rsidRPr="00D22537">
              <w:rPr>
                <w:sz w:val="22"/>
                <w:szCs w:val="22"/>
              </w:rPr>
              <w:t>b)  costituisce indicazione di proprietà indiretta la titolarità di una percentuale di partecipazioni superiore al 25 per cento del capitale del cliente, posseduto per il tramite di società controllate, società fiduciarie o per interposta persona.</w:t>
            </w:r>
          </w:p>
          <w:p w14:paraId="5243665E" w14:textId="77777777" w:rsidR="004E0C60" w:rsidRPr="00D22537" w:rsidRDefault="004E0C60" w:rsidP="00BA68AD">
            <w:pPr>
              <w:jc w:val="both"/>
              <w:rPr>
                <w:sz w:val="22"/>
                <w:szCs w:val="22"/>
              </w:rPr>
            </w:pPr>
            <w:r w:rsidRPr="00D22537">
              <w:rPr>
                <w:sz w:val="22"/>
                <w:szCs w:val="22"/>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5243665F" w14:textId="77777777" w:rsidR="004E0C60" w:rsidRPr="00D22537" w:rsidRDefault="004E0C60" w:rsidP="00BA68AD">
            <w:pPr>
              <w:ind w:firstLine="400"/>
              <w:jc w:val="both"/>
              <w:rPr>
                <w:sz w:val="22"/>
                <w:szCs w:val="22"/>
              </w:rPr>
            </w:pPr>
            <w:r w:rsidRPr="00D22537">
              <w:rPr>
                <w:sz w:val="22"/>
                <w:szCs w:val="22"/>
              </w:rPr>
              <w:t>a)   del controllo della maggioranza dei voti esercitabili in assemblea ordinaria;</w:t>
            </w:r>
          </w:p>
          <w:p w14:paraId="52436660" w14:textId="77777777" w:rsidR="004E0C60" w:rsidRPr="00D22537" w:rsidRDefault="004E0C60" w:rsidP="00BA68AD">
            <w:pPr>
              <w:ind w:firstLine="400"/>
              <w:jc w:val="both"/>
              <w:rPr>
                <w:sz w:val="22"/>
                <w:szCs w:val="22"/>
              </w:rPr>
            </w:pPr>
            <w:r w:rsidRPr="00D22537">
              <w:rPr>
                <w:sz w:val="22"/>
                <w:szCs w:val="22"/>
              </w:rPr>
              <w:t>b)  del controllo di voti sufficienti per esercitare un'influenza dominante in assemblea ordinaria;</w:t>
            </w:r>
          </w:p>
          <w:p w14:paraId="52436661" w14:textId="77777777" w:rsidR="004E0C60" w:rsidRPr="00D22537" w:rsidRDefault="004E0C60" w:rsidP="00BA68AD">
            <w:pPr>
              <w:ind w:firstLine="400"/>
              <w:jc w:val="both"/>
              <w:rPr>
                <w:sz w:val="22"/>
                <w:szCs w:val="22"/>
              </w:rPr>
            </w:pPr>
            <w:r w:rsidRPr="00D22537">
              <w:rPr>
                <w:sz w:val="22"/>
                <w:szCs w:val="22"/>
              </w:rPr>
              <w:t>c)   dell'esistenza di particolari vincoli contrattuali che consentano di esercitare un'influenza dominante.</w:t>
            </w:r>
          </w:p>
          <w:p w14:paraId="52436662" w14:textId="77777777" w:rsidR="004E0C60" w:rsidRPr="00D22537" w:rsidRDefault="004E0C60" w:rsidP="00BA68AD">
            <w:pPr>
              <w:jc w:val="both"/>
              <w:rPr>
                <w:sz w:val="22"/>
                <w:szCs w:val="22"/>
              </w:rPr>
            </w:pPr>
            <w:r w:rsidRPr="00D22537">
              <w:rPr>
                <w:sz w:val="22"/>
                <w:szCs w:val="22"/>
              </w:rPr>
              <w:t>4.  Nel caso in cui il cliente sia una persona giuridica privata, di cui al </w:t>
            </w:r>
            <w:hyperlink r:id="rId10" w:history="1">
              <w:r w:rsidRPr="00D22537">
                <w:rPr>
                  <w:i/>
                  <w:iCs/>
                  <w:sz w:val="22"/>
                  <w:szCs w:val="22"/>
                </w:rPr>
                <w:t>decreto del Presidente della Repubblica 10 febbraio 2000, n. 361</w:t>
              </w:r>
            </w:hyperlink>
            <w:r w:rsidRPr="00D22537">
              <w:rPr>
                <w:sz w:val="22"/>
                <w:szCs w:val="22"/>
              </w:rPr>
              <w:t>, sono cumulativamente individuati, come titolari effettivi:</w:t>
            </w:r>
          </w:p>
          <w:p w14:paraId="52436663" w14:textId="77777777" w:rsidR="004E0C60" w:rsidRPr="00D22537" w:rsidRDefault="004E0C60" w:rsidP="00BA68AD">
            <w:pPr>
              <w:ind w:firstLine="400"/>
              <w:jc w:val="both"/>
              <w:rPr>
                <w:sz w:val="22"/>
                <w:szCs w:val="22"/>
              </w:rPr>
            </w:pPr>
            <w:r w:rsidRPr="00D22537">
              <w:rPr>
                <w:sz w:val="22"/>
                <w:szCs w:val="22"/>
              </w:rPr>
              <w:t>a)   i fondatori, ove in vita;</w:t>
            </w:r>
          </w:p>
          <w:p w14:paraId="52436664" w14:textId="77777777" w:rsidR="004E0C60" w:rsidRPr="00D22537" w:rsidRDefault="004E0C60" w:rsidP="00BA68AD">
            <w:pPr>
              <w:ind w:firstLine="400"/>
              <w:jc w:val="both"/>
              <w:rPr>
                <w:sz w:val="22"/>
                <w:szCs w:val="22"/>
              </w:rPr>
            </w:pPr>
            <w:r w:rsidRPr="00D22537">
              <w:rPr>
                <w:sz w:val="22"/>
                <w:szCs w:val="22"/>
              </w:rPr>
              <w:t>b)   i beneficiari, quando individuati o facilmente individuabili;</w:t>
            </w:r>
          </w:p>
          <w:p w14:paraId="52436665" w14:textId="77777777" w:rsidR="004E0C60" w:rsidRPr="00D22537" w:rsidRDefault="004E0C60" w:rsidP="00BA68AD">
            <w:pPr>
              <w:ind w:firstLine="400"/>
              <w:jc w:val="both"/>
              <w:rPr>
                <w:sz w:val="22"/>
                <w:szCs w:val="22"/>
              </w:rPr>
            </w:pPr>
            <w:r w:rsidRPr="00D22537">
              <w:rPr>
                <w:sz w:val="22"/>
                <w:szCs w:val="22"/>
              </w:rPr>
              <w:t xml:space="preserve">c)   i titolari di poteri di rappresentanza legale, direzione e amministrazione.  </w:t>
            </w:r>
          </w:p>
          <w:p w14:paraId="52436666" w14:textId="77777777" w:rsidR="004E0C60" w:rsidRPr="00D22537" w:rsidRDefault="004E0C60" w:rsidP="00BA68AD">
            <w:pPr>
              <w:spacing w:before="100" w:beforeAutospacing="1" w:after="100" w:afterAutospacing="1"/>
              <w:jc w:val="both"/>
              <w:rPr>
                <w:sz w:val="22"/>
                <w:szCs w:val="22"/>
              </w:rPr>
            </w:pPr>
            <w:r w:rsidRPr="00D22537">
              <w:rPr>
                <w:sz w:val="22"/>
                <w:szCs w:val="22"/>
              </w:rPr>
              <w:t xml:space="preserve">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  </w:t>
            </w:r>
          </w:p>
          <w:p w14:paraId="52436667" w14:textId="77777777" w:rsidR="004E0C60" w:rsidRPr="00363758" w:rsidRDefault="004E0C60" w:rsidP="00BA68AD">
            <w:pPr>
              <w:spacing w:before="100" w:beforeAutospacing="1" w:after="100" w:afterAutospacing="1"/>
              <w:jc w:val="both"/>
              <w:rPr>
                <w:sz w:val="22"/>
                <w:szCs w:val="22"/>
              </w:rPr>
            </w:pPr>
            <w:r w:rsidRPr="00D22537">
              <w:rPr>
                <w:sz w:val="22"/>
                <w:szCs w:val="22"/>
              </w:rPr>
              <w:lastRenderedPageBreak/>
              <w:t xml:space="preserve">6.  I soggetti obbligati conservano traccia delle verifiche effettuate ai fini dell'individuazione del titolare effettivo nonché, con specifico riferimento al titolare effettivo individuato ai sensi del comma 5, delle ragioni che non hanno consentito di individuare il titolare effettivo ai sensi dei commi 1, 2, 3 e 4 del presente articolo.  </w:t>
            </w:r>
          </w:p>
          <w:p w14:paraId="52436668" w14:textId="77777777" w:rsidR="004E0C60" w:rsidRPr="00D22537" w:rsidRDefault="004E0C60" w:rsidP="00BA68AD">
            <w:pPr>
              <w:spacing w:after="160" w:line="259" w:lineRule="auto"/>
              <w:jc w:val="both"/>
              <w:rPr>
                <w:rFonts w:eastAsiaTheme="minorHAnsi"/>
                <w:b/>
                <w:bCs/>
                <w:sz w:val="22"/>
                <w:szCs w:val="22"/>
                <w:u w:val="single"/>
                <w:lang w:eastAsia="en-US"/>
              </w:rPr>
            </w:pPr>
            <w:r w:rsidRPr="00D22537">
              <w:rPr>
                <w:rFonts w:eastAsiaTheme="minorHAnsi"/>
                <w:b/>
                <w:bCs/>
                <w:sz w:val="22"/>
                <w:szCs w:val="22"/>
                <w:u w:val="single"/>
                <w:lang w:eastAsia="en-US"/>
              </w:rPr>
              <w:t xml:space="preserve">Art. 22.  </w:t>
            </w:r>
            <w:r w:rsidRPr="00D22537">
              <w:rPr>
                <w:rFonts w:eastAsiaTheme="minorHAnsi"/>
                <w:b/>
                <w:bCs/>
                <w:i/>
                <w:iCs/>
                <w:sz w:val="22"/>
                <w:szCs w:val="22"/>
                <w:u w:val="single"/>
                <w:lang w:eastAsia="en-US"/>
              </w:rPr>
              <w:t>Obblighi del cliente</w:t>
            </w:r>
          </w:p>
          <w:p w14:paraId="52436669" w14:textId="77777777" w:rsidR="004E0C60" w:rsidRPr="00D22537" w:rsidRDefault="004E0C60" w:rsidP="00BA68AD">
            <w:pPr>
              <w:spacing w:after="160" w:line="259" w:lineRule="auto"/>
              <w:jc w:val="both"/>
              <w:rPr>
                <w:rFonts w:eastAsiaTheme="minorHAnsi"/>
                <w:sz w:val="22"/>
                <w:szCs w:val="22"/>
                <w:lang w:eastAsia="en-US"/>
              </w:rPr>
            </w:pPr>
            <w:r w:rsidRPr="00D22537">
              <w:rPr>
                <w:rFonts w:eastAsiaTheme="minorHAnsi"/>
                <w:sz w:val="22"/>
                <w:szCs w:val="22"/>
                <w:lang w:eastAsia="en-US"/>
              </w:rPr>
              <w:t>…omissis…</w:t>
            </w:r>
          </w:p>
          <w:p w14:paraId="5243666A" w14:textId="77777777" w:rsidR="004E0C60" w:rsidRPr="00363758" w:rsidRDefault="004E0C60" w:rsidP="00BA68AD">
            <w:pPr>
              <w:spacing w:after="160" w:line="259" w:lineRule="auto"/>
              <w:jc w:val="both"/>
              <w:rPr>
                <w:rFonts w:asciiTheme="minorHAnsi" w:eastAsiaTheme="minorHAnsi" w:hAnsiTheme="minorHAnsi" w:cstheme="minorBidi"/>
                <w:b/>
                <w:bCs/>
                <w:sz w:val="22"/>
                <w:szCs w:val="22"/>
                <w:lang w:eastAsia="en-US"/>
              </w:rPr>
            </w:pPr>
            <w:r w:rsidRPr="00D22537">
              <w:rPr>
                <w:rFonts w:eastAsiaTheme="minorHAnsi"/>
                <w:sz w:val="22"/>
                <w:szCs w:val="22"/>
                <w:lang w:eastAsia="en-US"/>
              </w:rPr>
              <w:t>5.  I fiduciari di trust espressi, disciplinati ai sensi della legge 16 ottobre 1989, n. 364, nonché le persone che esercitano diritti, poteri e facoltà equivalenti in istituti giuridici affini, purché stabiliti o residenti sul territorio della Repubblica italiana, ottengono e detengono informazioni adeguate, accurate e aggiornate sulla titolarità effettiva del trust, o dell'istituto giuridico affine, per tali intendendosi quelle relative all'identità del costituente o dei costituenti, del fiduciario o dei fiduciari, del guardiano o dei guardiani ovvero di altra persona per conto del fiduciario, ove esistenti, dei beneficiari o classe di beneficiari e delle altre persone fisiche che esercitano il controllo sul trust o sull'istituto giuridico affine e di qualunque altra persona fisica che esercita, in ultima istanza, il controllo sui beni conferiti nel trust o nell'istituto giuridico affine attraverso la proprietà diretta o indiretta o attraverso altri mezzi. I fiduciari di trust espressi e le persone che esercitano diritti, poteri e facoltà equivalenti in istituti giuridici affini conservano tali informazioni per un periodo non inferiore a cinque anni dalla cessazione del loro stato di fiduciari e le rendono prontamente accessibili alle autorità di cui all'articolo 21, comma 2, lettera a) e b). I medesimi fiduciari che, in tale veste, instaurano un rapporto continuativo o professionale ovvero eseguono una prestazione occasionale dichiarano il proprio stato ai soggetti obbligati.</w:t>
            </w:r>
          </w:p>
        </w:tc>
      </w:tr>
    </w:tbl>
    <w:p w14:paraId="5243666C" w14:textId="77777777" w:rsidR="004E0C60" w:rsidRDefault="004E0C60" w:rsidP="004E0C60">
      <w:pPr>
        <w:spacing w:line="360" w:lineRule="auto"/>
        <w:rPr>
          <w:b/>
        </w:rPr>
      </w:pPr>
    </w:p>
    <w:p w14:paraId="5243666D" w14:textId="77777777" w:rsidR="001F6386" w:rsidRPr="001F109F" w:rsidRDefault="001F6386" w:rsidP="001F6386">
      <w:pPr>
        <w:pStyle w:val="Paragrafoelenco"/>
        <w:widowControl w:val="0"/>
        <w:tabs>
          <w:tab w:val="left" w:pos="709"/>
        </w:tabs>
        <w:autoSpaceDE w:val="0"/>
        <w:autoSpaceDN w:val="0"/>
        <w:adjustRightInd w:val="0"/>
        <w:spacing w:line="360" w:lineRule="auto"/>
        <w:ind w:left="-567" w:right="-369"/>
        <w:jc w:val="both"/>
        <w:rPr>
          <w:rFonts w:ascii="Century Gothic" w:hAnsi="Century Gothic" w:cs="Poppins"/>
          <w:b/>
          <w:sz w:val="20"/>
          <w:szCs w:val="20"/>
        </w:rPr>
      </w:pPr>
    </w:p>
    <w:sectPr w:rsidR="001F6386" w:rsidRPr="001F109F" w:rsidSect="00593989">
      <w:headerReference w:type="even" r:id="rId11"/>
      <w:headerReference w:type="default" r:id="rId12"/>
      <w:footerReference w:type="even" r:id="rId13"/>
      <w:footerReference w:type="default" r:id="rId14"/>
      <w:headerReference w:type="first" r:id="rId15"/>
      <w:footerReference w:type="first" r:id="rId16"/>
      <w:type w:val="continuous"/>
      <w:pgSz w:w="11907" w:h="16840"/>
      <w:pgMar w:top="993" w:right="1531" w:bottom="1426" w:left="1531" w:header="964" w:footer="96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36670" w14:textId="77777777" w:rsidR="00721ADC" w:rsidRDefault="00721ADC">
      <w:r>
        <w:separator/>
      </w:r>
    </w:p>
  </w:endnote>
  <w:endnote w:type="continuationSeparator" w:id="0">
    <w:p w14:paraId="52436671" w14:textId="77777777" w:rsidR="00721ADC" w:rsidRDefault="0072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NewAster">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Wingdings Bold">
    <w:panose1 w:val="00000000000000000000"/>
    <w:charset w:val="02"/>
    <w:family w:val="auto"/>
    <w:notTrueType/>
    <w:pitch w:val="default"/>
  </w:font>
  <w:font w:name="Arial Unicode MS">
    <w:panose1 w:val="020B0604020202020204"/>
    <w:charset w:val="00"/>
    <w:family w:val="roman"/>
    <w:notTrueType/>
    <w:pitch w:val="variable"/>
    <w:sig w:usb0="00000003" w:usb1="00000000" w:usb2="00000000" w:usb3="00000000" w:csb0="00000001" w:csb1="00000000"/>
  </w:font>
  <w:font w:name="Poppins">
    <w:altName w:val="Courier New"/>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36677" w14:textId="77777777" w:rsidR="006155CF" w:rsidRDefault="006155CF">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93989">
      <w:rPr>
        <w:rStyle w:val="Numeropagina"/>
        <w:noProof/>
      </w:rPr>
      <w:t>10</w:t>
    </w:r>
    <w:r>
      <w:rPr>
        <w:rStyle w:val="Numeropagina"/>
      </w:rPr>
      <w:fldChar w:fldCharType="end"/>
    </w:r>
  </w:p>
  <w:p w14:paraId="52436678" w14:textId="77777777" w:rsidR="006155CF" w:rsidRDefault="006155C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36679" w14:textId="77777777" w:rsidR="00467984" w:rsidRDefault="00467984">
    <w:pPr>
      <w:pStyle w:val="Pidipagina"/>
    </w:pPr>
  </w:p>
  <w:p w14:paraId="5243667A" w14:textId="77777777" w:rsidR="00467984" w:rsidRDefault="0046798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3667F" w14:textId="77777777" w:rsidR="00593989" w:rsidRDefault="00593989">
    <w:pPr>
      <w:pStyle w:val="Pidipagina"/>
    </w:pPr>
    <w:r>
      <w:rPr>
        <w:color w:val="4F81BD"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3666E" w14:textId="77777777" w:rsidR="00721ADC" w:rsidRDefault="00721ADC">
      <w:r>
        <w:separator/>
      </w:r>
    </w:p>
  </w:footnote>
  <w:footnote w:type="continuationSeparator" w:id="0">
    <w:p w14:paraId="5243666F" w14:textId="77777777" w:rsidR="00721ADC" w:rsidRDefault="00721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36672" w14:textId="77777777" w:rsidR="00BF65FF" w:rsidRDefault="00BF65F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36673" w14:textId="77777777" w:rsidR="00C36D9D" w:rsidRDefault="00593989" w:rsidP="00593989">
    <w:pPr>
      <w:pStyle w:val="Intestazione"/>
    </w:pPr>
    <w:r>
      <w:rPr>
        <w:rFonts w:ascii="Poppins" w:hAnsi="Poppins" w:cs="Poppins"/>
        <w:noProof/>
        <w:sz w:val="14"/>
        <w:szCs w:val="14"/>
      </w:rPr>
      <w:drawing>
        <wp:inline distT="0" distB="0" distL="0" distR="0" wp14:anchorId="52436680" wp14:editId="52436681">
          <wp:extent cx="5616575" cy="519430"/>
          <wp:effectExtent l="0" t="0" r="317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519430"/>
                  </a:xfrm>
                  <a:prstGeom prst="rect">
                    <a:avLst/>
                  </a:prstGeom>
                  <a:noFill/>
                </pic:spPr>
              </pic:pic>
            </a:graphicData>
          </a:graphic>
        </wp:inline>
      </w:drawing>
    </w:r>
  </w:p>
  <w:p w14:paraId="52436674" w14:textId="77777777" w:rsidR="00593989" w:rsidRDefault="00593989" w:rsidP="00593989">
    <w:pPr>
      <w:pStyle w:val="Intestazione"/>
    </w:pPr>
  </w:p>
  <w:p w14:paraId="52436675" w14:textId="77777777" w:rsidR="00593989" w:rsidRDefault="00593989" w:rsidP="00593989">
    <w:pPr>
      <w:pStyle w:val="Intestazione"/>
    </w:pPr>
  </w:p>
  <w:p w14:paraId="52436676" w14:textId="77777777" w:rsidR="00593989" w:rsidRPr="00593989" w:rsidRDefault="00593989" w:rsidP="0059398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3667B" w14:textId="77777777" w:rsidR="00593989" w:rsidRDefault="00593989" w:rsidP="00593989">
    <w:pPr>
      <w:pStyle w:val="Intestazione"/>
      <w:jc w:val="center"/>
    </w:pPr>
    <w:bookmarkStart w:id="1" w:name="_Hlk135403272"/>
    <w:r>
      <w:rPr>
        <w:rFonts w:ascii="Poppins" w:hAnsi="Poppins" w:cs="Poppins"/>
        <w:noProof/>
        <w:sz w:val="14"/>
        <w:szCs w:val="14"/>
      </w:rPr>
      <w:drawing>
        <wp:inline distT="0" distB="0" distL="0" distR="0" wp14:anchorId="52436682" wp14:editId="52436683">
          <wp:extent cx="5616575" cy="519650"/>
          <wp:effectExtent l="0" t="0" r="317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519650"/>
                  </a:xfrm>
                  <a:prstGeom prst="rect">
                    <a:avLst/>
                  </a:prstGeom>
                  <a:noFill/>
                </pic:spPr>
              </pic:pic>
            </a:graphicData>
          </a:graphic>
        </wp:inline>
      </w:drawing>
    </w:r>
    <w:bookmarkEnd w:id="1"/>
  </w:p>
  <w:p w14:paraId="5243667C" w14:textId="77777777" w:rsidR="00593989" w:rsidRDefault="00593989" w:rsidP="00593989">
    <w:pPr>
      <w:pStyle w:val="Intestazione"/>
      <w:jc w:val="center"/>
    </w:pPr>
  </w:p>
  <w:p w14:paraId="5243667D" w14:textId="77777777" w:rsidR="00593989" w:rsidRPr="00593989" w:rsidRDefault="004466F6" w:rsidP="00593989">
    <w:pPr>
      <w:pStyle w:val="Intestazione"/>
      <w:jc w:val="right"/>
      <w:rPr>
        <w:rFonts w:ascii="Century Gothic" w:hAnsi="Century Gothic"/>
        <w:b/>
        <w:color w:val="17365D" w:themeColor="text2" w:themeShade="BF"/>
        <w:sz w:val="20"/>
        <w:szCs w:val="20"/>
      </w:rPr>
    </w:pPr>
    <w:r>
      <w:rPr>
        <w:rFonts w:ascii="Century Gothic" w:hAnsi="Century Gothic"/>
        <w:b/>
        <w:color w:val="17365D" w:themeColor="text2" w:themeShade="BF"/>
        <w:sz w:val="20"/>
        <w:szCs w:val="20"/>
      </w:rPr>
      <w:t xml:space="preserve">Allegato </w:t>
    </w:r>
    <w:r w:rsidR="00467984">
      <w:rPr>
        <w:rFonts w:ascii="Century Gothic" w:hAnsi="Century Gothic"/>
        <w:b/>
        <w:color w:val="17365D" w:themeColor="text2" w:themeShade="BF"/>
        <w:sz w:val="20"/>
        <w:szCs w:val="20"/>
      </w:rPr>
      <w:t>1.</w:t>
    </w:r>
    <w:r w:rsidR="0057626D">
      <w:rPr>
        <w:rFonts w:ascii="Century Gothic" w:hAnsi="Century Gothic"/>
        <w:b/>
        <w:color w:val="17365D" w:themeColor="text2" w:themeShade="BF"/>
        <w:sz w:val="20"/>
        <w:szCs w:val="20"/>
      </w:rPr>
      <w:t>2</w:t>
    </w:r>
    <w:r w:rsidR="00593989" w:rsidRPr="00593989">
      <w:rPr>
        <w:rFonts w:ascii="Century Gothic" w:hAnsi="Century Gothic"/>
        <w:b/>
        <w:color w:val="17365D" w:themeColor="text2" w:themeShade="BF"/>
        <w:sz w:val="20"/>
        <w:szCs w:val="20"/>
      </w:rPr>
      <w:t xml:space="preserve"> – </w:t>
    </w:r>
    <w:r>
      <w:rPr>
        <w:rFonts w:ascii="Century Gothic" w:hAnsi="Century Gothic"/>
        <w:b/>
        <w:color w:val="17365D" w:themeColor="text2" w:themeShade="BF"/>
        <w:sz w:val="20"/>
        <w:szCs w:val="20"/>
      </w:rPr>
      <w:t>Dichiarazione integrativa PNRR</w:t>
    </w:r>
  </w:p>
  <w:p w14:paraId="5243667E" w14:textId="77777777" w:rsidR="00593989" w:rsidRDefault="0059398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6FEE5C6"/>
    <w:lvl w:ilvl="0">
      <w:numFmt w:val="bullet"/>
      <w:lvlText w:val="*"/>
      <w:lvlJc w:val="left"/>
      <w:pPr>
        <w:ind w:left="0" w:firstLine="0"/>
      </w:pPr>
    </w:lvl>
  </w:abstractNum>
  <w:abstractNum w:abstractNumId="1" w15:restartNumberingAfterBreak="0">
    <w:nsid w:val="02DB382B"/>
    <w:multiLevelType w:val="hybridMultilevel"/>
    <w:tmpl w:val="30C6AD1A"/>
    <w:lvl w:ilvl="0" w:tplc="5AAE2AC8">
      <w:numFmt w:val="bullet"/>
      <w:lvlText w:val=""/>
      <w:lvlJc w:val="left"/>
      <w:pPr>
        <w:ind w:left="720" w:hanging="360"/>
      </w:pPr>
      <w:rPr>
        <w:rFonts w:ascii="Symbol" w:hAnsi="Symbol" w:hint="default"/>
        <w:color w:val="auto"/>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1F497B"/>
    <w:multiLevelType w:val="hybridMultilevel"/>
    <w:tmpl w:val="5BBEDD24"/>
    <w:lvl w:ilvl="0" w:tplc="6D3E548E">
      <w:start w:val="1"/>
      <w:numFmt w:val="lowerLetter"/>
      <w:lvlText w:val="%1)"/>
      <w:lvlJc w:val="left"/>
      <w:pPr>
        <w:ind w:left="720" w:hanging="360"/>
      </w:pPr>
      <w:rPr>
        <w:rFonts w:hint="default"/>
        <w:b w:val="0"/>
        <w:i w:val="0"/>
        <w:color w:val="548DD4" w:themeColor="text2" w:themeTint="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4526F5B"/>
    <w:multiLevelType w:val="hybridMultilevel"/>
    <w:tmpl w:val="495CA050"/>
    <w:lvl w:ilvl="0" w:tplc="E4564C7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4" w15:restartNumberingAfterBreak="0">
    <w:nsid w:val="0C887505"/>
    <w:multiLevelType w:val="hybridMultilevel"/>
    <w:tmpl w:val="9AA43668"/>
    <w:lvl w:ilvl="0" w:tplc="931C1BFA">
      <w:start w:val="1"/>
      <w:numFmt w:val="lowerLetter"/>
      <w:lvlText w:val="%1)"/>
      <w:lvlJc w:val="left"/>
      <w:pPr>
        <w:ind w:left="720" w:hanging="360"/>
      </w:pPr>
      <w:rPr>
        <w:rFonts w:hint="default"/>
        <w:b w:val="0"/>
        <w:i w:val="0"/>
        <w:color w:val="548DD4" w:themeColor="text2" w:themeTint="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D8C745E"/>
    <w:multiLevelType w:val="hybridMultilevel"/>
    <w:tmpl w:val="02280726"/>
    <w:lvl w:ilvl="0" w:tplc="6C3EF59A">
      <w:start w:val="1"/>
      <w:numFmt w:val="bullet"/>
      <w:lvlText w:val=""/>
      <w:lvlJc w:val="left"/>
      <w:pPr>
        <w:ind w:left="720" w:hanging="360"/>
      </w:pPr>
      <w:rPr>
        <w:rFonts w:ascii="Wingdings" w:hAnsi="Wingdings"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2DA5B74"/>
    <w:multiLevelType w:val="hybridMultilevel"/>
    <w:tmpl w:val="6AEECC10"/>
    <w:lvl w:ilvl="0" w:tplc="3230E5C8">
      <w:numFmt w:val="bullet"/>
      <w:lvlText w:val="–"/>
      <w:lvlJc w:val="left"/>
      <w:pPr>
        <w:ind w:left="873" w:hanging="360"/>
      </w:pPr>
      <w:rPr>
        <w:rFonts w:ascii="Book Antiqua" w:eastAsia="Segoe UI Emoji" w:hAnsi="Book Antiqua" w:cs="Segoe UI Emoji" w:hint="default"/>
        <w:w w:val="98"/>
        <w:sz w:val="20"/>
        <w:szCs w:val="20"/>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3277161"/>
    <w:multiLevelType w:val="hybridMultilevel"/>
    <w:tmpl w:val="CAC0C18C"/>
    <w:lvl w:ilvl="0" w:tplc="DF204E22">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C689A"/>
    <w:multiLevelType w:val="hybridMultilevel"/>
    <w:tmpl w:val="6E6C96AC"/>
    <w:lvl w:ilvl="0" w:tplc="40880BC8">
      <w:start w:val="1"/>
      <w:numFmt w:val="lowerRoman"/>
      <w:lvlText w:val="(%1)"/>
      <w:lvlJc w:val="left"/>
      <w:pPr>
        <w:ind w:left="153" w:hanging="720"/>
      </w:pPr>
      <w:rPr>
        <w:rFonts w:hint="default"/>
      </w:rPr>
    </w:lvl>
    <w:lvl w:ilvl="1" w:tplc="04100019" w:tentative="1">
      <w:start w:val="1"/>
      <w:numFmt w:val="lowerLetter"/>
      <w:lvlText w:val="%2."/>
      <w:lvlJc w:val="left"/>
      <w:pPr>
        <w:ind w:left="513" w:hanging="360"/>
      </w:pPr>
    </w:lvl>
    <w:lvl w:ilvl="2" w:tplc="0410001B" w:tentative="1">
      <w:start w:val="1"/>
      <w:numFmt w:val="lowerRoman"/>
      <w:lvlText w:val="%3."/>
      <w:lvlJc w:val="right"/>
      <w:pPr>
        <w:ind w:left="1233" w:hanging="180"/>
      </w:pPr>
    </w:lvl>
    <w:lvl w:ilvl="3" w:tplc="0410000F" w:tentative="1">
      <w:start w:val="1"/>
      <w:numFmt w:val="decimal"/>
      <w:lvlText w:val="%4."/>
      <w:lvlJc w:val="left"/>
      <w:pPr>
        <w:ind w:left="1953" w:hanging="360"/>
      </w:pPr>
    </w:lvl>
    <w:lvl w:ilvl="4" w:tplc="04100019" w:tentative="1">
      <w:start w:val="1"/>
      <w:numFmt w:val="lowerLetter"/>
      <w:lvlText w:val="%5."/>
      <w:lvlJc w:val="left"/>
      <w:pPr>
        <w:ind w:left="2673" w:hanging="360"/>
      </w:pPr>
    </w:lvl>
    <w:lvl w:ilvl="5" w:tplc="0410001B" w:tentative="1">
      <w:start w:val="1"/>
      <w:numFmt w:val="lowerRoman"/>
      <w:lvlText w:val="%6."/>
      <w:lvlJc w:val="right"/>
      <w:pPr>
        <w:ind w:left="3393" w:hanging="180"/>
      </w:pPr>
    </w:lvl>
    <w:lvl w:ilvl="6" w:tplc="0410000F" w:tentative="1">
      <w:start w:val="1"/>
      <w:numFmt w:val="decimal"/>
      <w:lvlText w:val="%7."/>
      <w:lvlJc w:val="left"/>
      <w:pPr>
        <w:ind w:left="4113" w:hanging="360"/>
      </w:pPr>
    </w:lvl>
    <w:lvl w:ilvl="7" w:tplc="04100019" w:tentative="1">
      <w:start w:val="1"/>
      <w:numFmt w:val="lowerLetter"/>
      <w:lvlText w:val="%8."/>
      <w:lvlJc w:val="left"/>
      <w:pPr>
        <w:ind w:left="4833" w:hanging="360"/>
      </w:pPr>
    </w:lvl>
    <w:lvl w:ilvl="8" w:tplc="0410001B" w:tentative="1">
      <w:start w:val="1"/>
      <w:numFmt w:val="lowerRoman"/>
      <w:lvlText w:val="%9."/>
      <w:lvlJc w:val="right"/>
      <w:pPr>
        <w:ind w:left="5553" w:hanging="180"/>
      </w:pPr>
    </w:lvl>
  </w:abstractNum>
  <w:abstractNum w:abstractNumId="9" w15:restartNumberingAfterBreak="0">
    <w:nsid w:val="13B65154"/>
    <w:multiLevelType w:val="hybridMultilevel"/>
    <w:tmpl w:val="7AFED2D8"/>
    <w:lvl w:ilvl="0" w:tplc="5100C4D4">
      <w:start w:val="1"/>
      <w:numFmt w:val="decimal"/>
      <w:lvlText w:val="%1."/>
      <w:lvlJc w:val="left"/>
      <w:pPr>
        <w:ind w:left="543" w:hanging="255"/>
      </w:pPr>
      <w:rPr>
        <w:rFonts w:hint="default"/>
        <w:b/>
        <w:bCs/>
        <w:i/>
        <w:w w:val="100"/>
        <w:lang w:val="it-IT" w:eastAsia="it-IT" w:bidi="it-IT"/>
      </w:rPr>
    </w:lvl>
    <w:lvl w:ilvl="1" w:tplc="A7FE52F2">
      <w:numFmt w:val="bullet"/>
      <w:lvlText w:val="□"/>
      <w:lvlJc w:val="left"/>
      <w:pPr>
        <w:ind w:left="1062" w:hanging="293"/>
      </w:pPr>
      <w:rPr>
        <w:rFonts w:ascii="Georgia" w:eastAsia="Georgia" w:hAnsi="Georgia" w:cs="Georgia" w:hint="default"/>
        <w:w w:val="100"/>
        <w:sz w:val="22"/>
        <w:szCs w:val="22"/>
        <w:lang w:val="it-IT" w:eastAsia="it-IT" w:bidi="it-IT"/>
      </w:rPr>
    </w:lvl>
    <w:lvl w:ilvl="2" w:tplc="8C6223DA">
      <w:numFmt w:val="bullet"/>
      <w:lvlText w:val="•"/>
      <w:lvlJc w:val="left"/>
      <w:pPr>
        <w:ind w:left="2071" w:hanging="293"/>
      </w:pPr>
      <w:rPr>
        <w:rFonts w:hint="default"/>
        <w:lang w:val="it-IT" w:eastAsia="it-IT" w:bidi="it-IT"/>
      </w:rPr>
    </w:lvl>
    <w:lvl w:ilvl="3" w:tplc="B5DA03A2">
      <w:numFmt w:val="bullet"/>
      <w:lvlText w:val="•"/>
      <w:lvlJc w:val="left"/>
      <w:pPr>
        <w:ind w:left="3083" w:hanging="293"/>
      </w:pPr>
      <w:rPr>
        <w:rFonts w:hint="default"/>
        <w:lang w:val="it-IT" w:eastAsia="it-IT" w:bidi="it-IT"/>
      </w:rPr>
    </w:lvl>
    <w:lvl w:ilvl="4" w:tplc="C29681E8">
      <w:numFmt w:val="bullet"/>
      <w:lvlText w:val="•"/>
      <w:lvlJc w:val="left"/>
      <w:pPr>
        <w:ind w:left="4095" w:hanging="293"/>
      </w:pPr>
      <w:rPr>
        <w:rFonts w:hint="default"/>
        <w:lang w:val="it-IT" w:eastAsia="it-IT" w:bidi="it-IT"/>
      </w:rPr>
    </w:lvl>
    <w:lvl w:ilvl="5" w:tplc="022A62FE">
      <w:numFmt w:val="bullet"/>
      <w:lvlText w:val="•"/>
      <w:lvlJc w:val="left"/>
      <w:pPr>
        <w:ind w:left="5107" w:hanging="293"/>
      </w:pPr>
      <w:rPr>
        <w:rFonts w:hint="default"/>
        <w:lang w:val="it-IT" w:eastAsia="it-IT" w:bidi="it-IT"/>
      </w:rPr>
    </w:lvl>
    <w:lvl w:ilvl="6" w:tplc="270667D4">
      <w:numFmt w:val="bullet"/>
      <w:lvlText w:val="•"/>
      <w:lvlJc w:val="left"/>
      <w:pPr>
        <w:ind w:left="6119" w:hanging="293"/>
      </w:pPr>
      <w:rPr>
        <w:rFonts w:hint="default"/>
        <w:lang w:val="it-IT" w:eastAsia="it-IT" w:bidi="it-IT"/>
      </w:rPr>
    </w:lvl>
    <w:lvl w:ilvl="7" w:tplc="C6008F42">
      <w:numFmt w:val="bullet"/>
      <w:lvlText w:val="•"/>
      <w:lvlJc w:val="left"/>
      <w:pPr>
        <w:ind w:left="7130" w:hanging="293"/>
      </w:pPr>
      <w:rPr>
        <w:rFonts w:hint="default"/>
        <w:lang w:val="it-IT" w:eastAsia="it-IT" w:bidi="it-IT"/>
      </w:rPr>
    </w:lvl>
    <w:lvl w:ilvl="8" w:tplc="76809CE2">
      <w:numFmt w:val="bullet"/>
      <w:lvlText w:val="•"/>
      <w:lvlJc w:val="left"/>
      <w:pPr>
        <w:ind w:left="8142" w:hanging="293"/>
      </w:pPr>
      <w:rPr>
        <w:rFonts w:hint="default"/>
        <w:lang w:val="it-IT" w:eastAsia="it-IT" w:bidi="it-IT"/>
      </w:rPr>
    </w:lvl>
  </w:abstractNum>
  <w:abstractNum w:abstractNumId="10" w15:restartNumberingAfterBreak="0">
    <w:nsid w:val="16EE56B1"/>
    <w:multiLevelType w:val="hybridMultilevel"/>
    <w:tmpl w:val="78CC9954"/>
    <w:lvl w:ilvl="0" w:tplc="A3601D3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BF415EE"/>
    <w:multiLevelType w:val="hybridMultilevel"/>
    <w:tmpl w:val="372266D2"/>
    <w:lvl w:ilvl="0" w:tplc="C76052E2">
      <w:start w:val="1"/>
      <w:numFmt w:val="lowerLetter"/>
      <w:lvlText w:val="%1)"/>
      <w:lvlJc w:val="left"/>
      <w:pPr>
        <w:ind w:left="720" w:hanging="360"/>
      </w:pPr>
      <w:rPr>
        <w:rFonts w:ascii="Century Gothic" w:hAnsi="Century Gothic" w:hint="default"/>
        <w:b w:val="0"/>
        <w:bCs w:val="0"/>
        <w:i w:val="0"/>
        <w:iCs w:val="0"/>
        <w:caps w:val="0"/>
        <w:strike w:val="0"/>
        <w:dstrike w:val="0"/>
        <w:vanish w:val="0"/>
        <w:color w:val="auto"/>
        <w:spacing w:val="0"/>
        <w:kern w:val="0"/>
        <w:position w:val="0"/>
        <w:sz w:val="16"/>
        <w:u w:val="none"/>
        <w:effect w:val="none"/>
        <w:vertAlign w:val="baseline"/>
        <w:em w:val="none"/>
        <w14:ligatures w14:val="none"/>
        <w14:numForm w14:val="default"/>
        <w14:numSpacing w14:val="default"/>
        <w14:stylisticSets/>
        <w14:cntxtAlts w14: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F1362BB"/>
    <w:multiLevelType w:val="hybridMultilevel"/>
    <w:tmpl w:val="CA7A1F7E"/>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25044143"/>
    <w:multiLevelType w:val="hybridMultilevel"/>
    <w:tmpl w:val="E89EA3CA"/>
    <w:lvl w:ilvl="0" w:tplc="34FC095E">
      <w:start w:val="1"/>
      <w:numFmt w:val="decimal"/>
      <w:lvlText w:val="%1)"/>
      <w:lvlJc w:val="left"/>
      <w:pPr>
        <w:ind w:left="644" w:hanging="360"/>
      </w:pPr>
      <w:rPr>
        <w:rFonts w:cs="Times New Roman" w:hint="default"/>
        <w:b/>
        <w:i/>
        <w:strike w:val="0"/>
        <w:color w:val="auto"/>
        <w:sz w:val="24"/>
        <w:szCs w:val="24"/>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97A72C5"/>
    <w:multiLevelType w:val="hybridMultilevel"/>
    <w:tmpl w:val="6854E46E"/>
    <w:lvl w:ilvl="0" w:tplc="D340C95E">
      <w:numFmt w:val="bullet"/>
      <w:lvlText w:val="-"/>
      <w:lvlJc w:val="left"/>
      <w:pPr>
        <w:ind w:left="191" w:hanging="112"/>
      </w:pPr>
      <w:rPr>
        <w:rFonts w:ascii="Palatino Linotype" w:eastAsia="Palatino Linotype" w:hAnsi="Palatino Linotype" w:cs="Palatino Linotype" w:hint="default"/>
        <w:b/>
        <w:bCs/>
        <w:w w:val="102"/>
        <w:sz w:val="20"/>
        <w:szCs w:val="20"/>
        <w:lang w:val="it-IT" w:eastAsia="it-IT" w:bidi="it-IT"/>
      </w:rPr>
    </w:lvl>
    <w:lvl w:ilvl="1" w:tplc="C3B8005C">
      <w:numFmt w:val="bullet"/>
      <w:lvlText w:val="•"/>
      <w:lvlJc w:val="left"/>
      <w:pPr>
        <w:ind w:left="999" w:hanging="112"/>
      </w:pPr>
      <w:rPr>
        <w:rFonts w:hint="default"/>
        <w:lang w:val="it-IT" w:eastAsia="it-IT" w:bidi="it-IT"/>
      </w:rPr>
    </w:lvl>
    <w:lvl w:ilvl="2" w:tplc="156E952C">
      <w:numFmt w:val="bullet"/>
      <w:lvlText w:val="•"/>
      <w:lvlJc w:val="left"/>
      <w:pPr>
        <w:ind w:left="1799" w:hanging="112"/>
      </w:pPr>
      <w:rPr>
        <w:rFonts w:hint="default"/>
        <w:lang w:val="it-IT" w:eastAsia="it-IT" w:bidi="it-IT"/>
      </w:rPr>
    </w:lvl>
    <w:lvl w:ilvl="3" w:tplc="539040EA">
      <w:numFmt w:val="bullet"/>
      <w:lvlText w:val="•"/>
      <w:lvlJc w:val="left"/>
      <w:pPr>
        <w:ind w:left="2599" w:hanging="112"/>
      </w:pPr>
      <w:rPr>
        <w:rFonts w:hint="default"/>
        <w:lang w:val="it-IT" w:eastAsia="it-IT" w:bidi="it-IT"/>
      </w:rPr>
    </w:lvl>
    <w:lvl w:ilvl="4" w:tplc="D8BE8AB4">
      <w:numFmt w:val="bullet"/>
      <w:lvlText w:val="•"/>
      <w:lvlJc w:val="left"/>
      <w:pPr>
        <w:ind w:left="3399" w:hanging="112"/>
      </w:pPr>
      <w:rPr>
        <w:rFonts w:hint="default"/>
        <w:lang w:val="it-IT" w:eastAsia="it-IT" w:bidi="it-IT"/>
      </w:rPr>
    </w:lvl>
    <w:lvl w:ilvl="5" w:tplc="B6F66E66">
      <w:numFmt w:val="bullet"/>
      <w:lvlText w:val="•"/>
      <w:lvlJc w:val="left"/>
      <w:pPr>
        <w:ind w:left="4199" w:hanging="112"/>
      </w:pPr>
      <w:rPr>
        <w:rFonts w:hint="default"/>
        <w:lang w:val="it-IT" w:eastAsia="it-IT" w:bidi="it-IT"/>
      </w:rPr>
    </w:lvl>
    <w:lvl w:ilvl="6" w:tplc="9CAA9A1E">
      <w:numFmt w:val="bullet"/>
      <w:lvlText w:val="•"/>
      <w:lvlJc w:val="left"/>
      <w:pPr>
        <w:ind w:left="4999" w:hanging="112"/>
      </w:pPr>
      <w:rPr>
        <w:rFonts w:hint="default"/>
        <w:lang w:val="it-IT" w:eastAsia="it-IT" w:bidi="it-IT"/>
      </w:rPr>
    </w:lvl>
    <w:lvl w:ilvl="7" w:tplc="FBB01B6C">
      <w:numFmt w:val="bullet"/>
      <w:lvlText w:val="•"/>
      <w:lvlJc w:val="left"/>
      <w:pPr>
        <w:ind w:left="5799" w:hanging="112"/>
      </w:pPr>
      <w:rPr>
        <w:rFonts w:hint="default"/>
        <w:lang w:val="it-IT" w:eastAsia="it-IT" w:bidi="it-IT"/>
      </w:rPr>
    </w:lvl>
    <w:lvl w:ilvl="8" w:tplc="77DE2050">
      <w:numFmt w:val="bullet"/>
      <w:lvlText w:val="•"/>
      <w:lvlJc w:val="left"/>
      <w:pPr>
        <w:ind w:left="6599" w:hanging="112"/>
      </w:pPr>
      <w:rPr>
        <w:rFonts w:hint="default"/>
        <w:lang w:val="it-IT" w:eastAsia="it-IT" w:bidi="it-IT"/>
      </w:rPr>
    </w:lvl>
  </w:abstractNum>
  <w:abstractNum w:abstractNumId="15" w15:restartNumberingAfterBreak="0">
    <w:nsid w:val="2AAF394F"/>
    <w:multiLevelType w:val="hybridMultilevel"/>
    <w:tmpl w:val="7F88FD9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0613C72"/>
    <w:multiLevelType w:val="hybridMultilevel"/>
    <w:tmpl w:val="54EEB5FC"/>
    <w:lvl w:ilvl="0" w:tplc="96A024F4">
      <w:numFmt w:val="bullet"/>
      <w:lvlText w:val="-"/>
      <w:lvlJc w:val="left"/>
      <w:pPr>
        <w:ind w:left="578" w:hanging="360"/>
      </w:pPr>
      <w:rPr>
        <w:rFonts w:ascii="Verdana" w:eastAsia="Times New Roman" w:hAnsi="Verdana" w:cs="Aria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17" w15:restartNumberingAfterBreak="0">
    <w:nsid w:val="31BE0B62"/>
    <w:multiLevelType w:val="hybridMultilevel"/>
    <w:tmpl w:val="E676C844"/>
    <w:lvl w:ilvl="0" w:tplc="D5141844">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3EC1C2D"/>
    <w:multiLevelType w:val="hybridMultilevel"/>
    <w:tmpl w:val="5C687A78"/>
    <w:lvl w:ilvl="0" w:tplc="0D4EEA84">
      <w:numFmt w:val="bullet"/>
      <w:lvlText w:val="⬜"/>
      <w:lvlJc w:val="left"/>
      <w:pPr>
        <w:ind w:left="153" w:hanging="360"/>
      </w:pPr>
      <w:rPr>
        <w:rFonts w:ascii="Segoe UI Emoji" w:eastAsia="Segoe UI Emoji" w:hAnsi="Segoe UI Emoji" w:cs="Segoe UI Emoji" w:hint="default"/>
        <w:w w:val="98"/>
        <w:sz w:val="20"/>
        <w:szCs w:val="20"/>
        <w:lang w:val="it-IT" w:eastAsia="it-IT" w:bidi="it-IT"/>
      </w:rPr>
    </w:lvl>
    <w:lvl w:ilvl="1" w:tplc="F7D6843C">
      <w:start w:val="1"/>
      <w:numFmt w:val="bullet"/>
      <w:lvlText w:val="□"/>
      <w:lvlJc w:val="left"/>
      <w:pPr>
        <w:ind w:left="873" w:hanging="360"/>
      </w:pPr>
      <w:rPr>
        <w:rFonts w:ascii="Book Antiqua" w:hAnsi="Book Antiqua" w:hint="default"/>
        <w:sz w:val="28"/>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19" w15:restartNumberingAfterBreak="0">
    <w:nsid w:val="3DE06DFB"/>
    <w:multiLevelType w:val="hybridMultilevel"/>
    <w:tmpl w:val="1B42126E"/>
    <w:lvl w:ilvl="0" w:tplc="0D4EEA84">
      <w:numFmt w:val="bullet"/>
      <w:lvlText w:val="⬜"/>
      <w:lvlJc w:val="left"/>
      <w:pPr>
        <w:ind w:left="1428" w:hanging="360"/>
      </w:pPr>
      <w:rPr>
        <w:rFonts w:ascii="Segoe UI Emoji" w:eastAsia="Segoe UI Emoji" w:hAnsi="Segoe UI Emoji" w:cs="Segoe UI Emoji" w:hint="default"/>
        <w:w w:val="98"/>
        <w:sz w:val="20"/>
        <w:szCs w:val="20"/>
        <w:lang w:val="it-IT" w:eastAsia="it-IT" w:bidi="it-IT"/>
      </w:rPr>
    </w:lvl>
    <w:lvl w:ilvl="1" w:tplc="04100003">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0" w15:restartNumberingAfterBreak="0">
    <w:nsid w:val="3FD170DB"/>
    <w:multiLevelType w:val="hybridMultilevel"/>
    <w:tmpl w:val="A988404E"/>
    <w:lvl w:ilvl="0" w:tplc="3EA2327C">
      <w:start w:val="4"/>
      <w:numFmt w:val="bullet"/>
      <w:lvlText w:val=""/>
      <w:lvlJc w:val="left"/>
      <w:pPr>
        <w:ind w:left="720" w:hanging="360"/>
      </w:pPr>
      <w:rPr>
        <w:rFonts w:ascii="Wingdings" w:hAnsi="Wingdings"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274DE3"/>
    <w:multiLevelType w:val="hybridMultilevel"/>
    <w:tmpl w:val="AC1C4BC4"/>
    <w:lvl w:ilvl="0" w:tplc="1D8839DE">
      <w:numFmt w:val="bullet"/>
      <w:lvlText w:val="-"/>
      <w:lvlJc w:val="left"/>
      <w:pPr>
        <w:ind w:left="372" w:hanging="150"/>
      </w:pPr>
      <w:rPr>
        <w:rFonts w:hint="default"/>
        <w:w w:val="100"/>
        <w:lang w:val="it-IT" w:eastAsia="it-IT" w:bidi="it-IT"/>
      </w:rPr>
    </w:lvl>
    <w:lvl w:ilvl="1" w:tplc="7F66D15A">
      <w:numFmt w:val="bullet"/>
      <w:lvlText w:val=""/>
      <w:lvlJc w:val="left"/>
      <w:pPr>
        <w:ind w:left="1081" w:hanging="348"/>
      </w:pPr>
      <w:rPr>
        <w:rFonts w:ascii="Symbol" w:eastAsia="Symbol" w:hAnsi="Symbol" w:cs="Symbol" w:hint="default"/>
        <w:w w:val="99"/>
        <w:sz w:val="20"/>
        <w:szCs w:val="20"/>
        <w:lang w:val="it-IT" w:eastAsia="it-IT" w:bidi="it-IT"/>
      </w:rPr>
    </w:lvl>
    <w:lvl w:ilvl="2" w:tplc="15163ED6">
      <w:numFmt w:val="bullet"/>
      <w:lvlText w:val="•"/>
      <w:lvlJc w:val="left"/>
      <w:pPr>
        <w:ind w:left="2089" w:hanging="348"/>
      </w:pPr>
      <w:rPr>
        <w:rFonts w:hint="default"/>
        <w:lang w:val="it-IT" w:eastAsia="it-IT" w:bidi="it-IT"/>
      </w:rPr>
    </w:lvl>
    <w:lvl w:ilvl="3" w:tplc="10AACAAC">
      <w:numFmt w:val="bullet"/>
      <w:lvlText w:val="•"/>
      <w:lvlJc w:val="left"/>
      <w:pPr>
        <w:ind w:left="3099" w:hanging="348"/>
      </w:pPr>
      <w:rPr>
        <w:rFonts w:hint="default"/>
        <w:lang w:val="it-IT" w:eastAsia="it-IT" w:bidi="it-IT"/>
      </w:rPr>
    </w:lvl>
    <w:lvl w:ilvl="4" w:tplc="D108CB8A">
      <w:numFmt w:val="bullet"/>
      <w:lvlText w:val="•"/>
      <w:lvlJc w:val="left"/>
      <w:pPr>
        <w:ind w:left="4108" w:hanging="348"/>
      </w:pPr>
      <w:rPr>
        <w:rFonts w:hint="default"/>
        <w:lang w:val="it-IT" w:eastAsia="it-IT" w:bidi="it-IT"/>
      </w:rPr>
    </w:lvl>
    <w:lvl w:ilvl="5" w:tplc="1F042BDA">
      <w:numFmt w:val="bullet"/>
      <w:lvlText w:val="•"/>
      <w:lvlJc w:val="left"/>
      <w:pPr>
        <w:ind w:left="5118" w:hanging="348"/>
      </w:pPr>
      <w:rPr>
        <w:rFonts w:hint="default"/>
        <w:lang w:val="it-IT" w:eastAsia="it-IT" w:bidi="it-IT"/>
      </w:rPr>
    </w:lvl>
    <w:lvl w:ilvl="6" w:tplc="C356601C">
      <w:numFmt w:val="bullet"/>
      <w:lvlText w:val="•"/>
      <w:lvlJc w:val="left"/>
      <w:pPr>
        <w:ind w:left="6128" w:hanging="348"/>
      </w:pPr>
      <w:rPr>
        <w:rFonts w:hint="default"/>
        <w:lang w:val="it-IT" w:eastAsia="it-IT" w:bidi="it-IT"/>
      </w:rPr>
    </w:lvl>
    <w:lvl w:ilvl="7" w:tplc="74FA3BCC">
      <w:numFmt w:val="bullet"/>
      <w:lvlText w:val="•"/>
      <w:lvlJc w:val="left"/>
      <w:pPr>
        <w:ind w:left="7137" w:hanging="348"/>
      </w:pPr>
      <w:rPr>
        <w:rFonts w:hint="default"/>
        <w:lang w:val="it-IT" w:eastAsia="it-IT" w:bidi="it-IT"/>
      </w:rPr>
    </w:lvl>
    <w:lvl w:ilvl="8" w:tplc="88CA1FD8">
      <w:numFmt w:val="bullet"/>
      <w:lvlText w:val="•"/>
      <w:lvlJc w:val="left"/>
      <w:pPr>
        <w:ind w:left="8147" w:hanging="348"/>
      </w:pPr>
      <w:rPr>
        <w:rFonts w:hint="default"/>
        <w:lang w:val="it-IT" w:eastAsia="it-IT" w:bidi="it-IT"/>
      </w:rPr>
    </w:lvl>
  </w:abstractNum>
  <w:abstractNum w:abstractNumId="22" w15:restartNumberingAfterBreak="0">
    <w:nsid w:val="4AC53A74"/>
    <w:multiLevelType w:val="hybridMultilevel"/>
    <w:tmpl w:val="EF900E70"/>
    <w:lvl w:ilvl="0" w:tplc="0144EB5A">
      <w:numFmt w:val="bullet"/>
      <w:lvlText w:val="☐"/>
      <w:lvlJc w:val="left"/>
      <w:pPr>
        <w:ind w:left="1440" w:hanging="360"/>
      </w:pPr>
      <w:rPr>
        <w:rFonts w:ascii="Segoe UI Emoji" w:eastAsia="Segoe UI Emoji" w:hAnsi="Segoe UI Emoji" w:cs="Segoe UI Emoji" w:hint="default"/>
        <w:w w:val="98"/>
        <w:sz w:val="20"/>
        <w:szCs w:val="20"/>
        <w:lang w:val="it-IT" w:eastAsia="it-IT" w:bidi="it-I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3" w15:restartNumberingAfterBreak="0">
    <w:nsid w:val="4E3B6226"/>
    <w:multiLevelType w:val="hybridMultilevel"/>
    <w:tmpl w:val="17DE0808"/>
    <w:lvl w:ilvl="0" w:tplc="DEBEB3B0">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E8A399C"/>
    <w:multiLevelType w:val="hybridMultilevel"/>
    <w:tmpl w:val="90DA7942"/>
    <w:lvl w:ilvl="0" w:tplc="5E0C8404">
      <w:numFmt w:val="bullet"/>
      <w:lvlText w:val="-"/>
      <w:lvlJc w:val="left"/>
      <w:pPr>
        <w:ind w:left="191" w:hanging="112"/>
      </w:pPr>
      <w:rPr>
        <w:rFonts w:ascii="Palatino Linotype" w:eastAsia="Palatino Linotype" w:hAnsi="Palatino Linotype" w:cs="Palatino Linotype" w:hint="default"/>
        <w:b/>
        <w:bCs/>
        <w:w w:val="102"/>
        <w:sz w:val="20"/>
        <w:szCs w:val="20"/>
        <w:lang w:val="it-IT" w:eastAsia="it-IT" w:bidi="it-IT"/>
      </w:rPr>
    </w:lvl>
    <w:lvl w:ilvl="1" w:tplc="28A236D0">
      <w:numFmt w:val="bullet"/>
      <w:lvlText w:val="•"/>
      <w:lvlJc w:val="left"/>
      <w:pPr>
        <w:ind w:left="999" w:hanging="112"/>
      </w:pPr>
      <w:rPr>
        <w:rFonts w:hint="default"/>
        <w:lang w:val="it-IT" w:eastAsia="it-IT" w:bidi="it-IT"/>
      </w:rPr>
    </w:lvl>
    <w:lvl w:ilvl="2" w:tplc="2154F412">
      <w:numFmt w:val="bullet"/>
      <w:lvlText w:val="•"/>
      <w:lvlJc w:val="left"/>
      <w:pPr>
        <w:ind w:left="1799" w:hanging="112"/>
      </w:pPr>
      <w:rPr>
        <w:rFonts w:hint="default"/>
        <w:lang w:val="it-IT" w:eastAsia="it-IT" w:bidi="it-IT"/>
      </w:rPr>
    </w:lvl>
    <w:lvl w:ilvl="3" w:tplc="D6F89B68">
      <w:numFmt w:val="bullet"/>
      <w:lvlText w:val="•"/>
      <w:lvlJc w:val="left"/>
      <w:pPr>
        <w:ind w:left="2599" w:hanging="112"/>
      </w:pPr>
      <w:rPr>
        <w:rFonts w:hint="default"/>
        <w:lang w:val="it-IT" w:eastAsia="it-IT" w:bidi="it-IT"/>
      </w:rPr>
    </w:lvl>
    <w:lvl w:ilvl="4" w:tplc="6B90E494">
      <w:numFmt w:val="bullet"/>
      <w:lvlText w:val="•"/>
      <w:lvlJc w:val="left"/>
      <w:pPr>
        <w:ind w:left="3399" w:hanging="112"/>
      </w:pPr>
      <w:rPr>
        <w:rFonts w:hint="default"/>
        <w:lang w:val="it-IT" w:eastAsia="it-IT" w:bidi="it-IT"/>
      </w:rPr>
    </w:lvl>
    <w:lvl w:ilvl="5" w:tplc="7F148C06">
      <w:numFmt w:val="bullet"/>
      <w:lvlText w:val="•"/>
      <w:lvlJc w:val="left"/>
      <w:pPr>
        <w:ind w:left="4199" w:hanging="112"/>
      </w:pPr>
      <w:rPr>
        <w:rFonts w:hint="default"/>
        <w:lang w:val="it-IT" w:eastAsia="it-IT" w:bidi="it-IT"/>
      </w:rPr>
    </w:lvl>
    <w:lvl w:ilvl="6" w:tplc="321CA7D2">
      <w:numFmt w:val="bullet"/>
      <w:lvlText w:val="•"/>
      <w:lvlJc w:val="left"/>
      <w:pPr>
        <w:ind w:left="4999" w:hanging="112"/>
      </w:pPr>
      <w:rPr>
        <w:rFonts w:hint="default"/>
        <w:lang w:val="it-IT" w:eastAsia="it-IT" w:bidi="it-IT"/>
      </w:rPr>
    </w:lvl>
    <w:lvl w:ilvl="7" w:tplc="B45A7856">
      <w:numFmt w:val="bullet"/>
      <w:lvlText w:val="•"/>
      <w:lvlJc w:val="left"/>
      <w:pPr>
        <w:ind w:left="5799" w:hanging="112"/>
      </w:pPr>
      <w:rPr>
        <w:rFonts w:hint="default"/>
        <w:lang w:val="it-IT" w:eastAsia="it-IT" w:bidi="it-IT"/>
      </w:rPr>
    </w:lvl>
    <w:lvl w:ilvl="8" w:tplc="138E6C82">
      <w:numFmt w:val="bullet"/>
      <w:lvlText w:val="•"/>
      <w:lvlJc w:val="left"/>
      <w:pPr>
        <w:ind w:left="6599" w:hanging="112"/>
      </w:pPr>
      <w:rPr>
        <w:rFonts w:hint="default"/>
        <w:lang w:val="it-IT" w:eastAsia="it-IT" w:bidi="it-IT"/>
      </w:rPr>
    </w:lvl>
  </w:abstractNum>
  <w:abstractNum w:abstractNumId="25" w15:restartNumberingAfterBreak="0">
    <w:nsid w:val="4EFC5CFE"/>
    <w:multiLevelType w:val="hybridMultilevel"/>
    <w:tmpl w:val="189EBBEC"/>
    <w:lvl w:ilvl="0" w:tplc="C0D4F89C">
      <w:start w:val="1"/>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6" w15:restartNumberingAfterBreak="0">
    <w:nsid w:val="50F16531"/>
    <w:multiLevelType w:val="hybridMultilevel"/>
    <w:tmpl w:val="9444874E"/>
    <w:lvl w:ilvl="0" w:tplc="2D1C1680">
      <w:numFmt w:val="bullet"/>
      <w:lvlText w:val="·"/>
      <w:lvlJc w:val="left"/>
      <w:pPr>
        <w:ind w:left="541" w:hanging="284"/>
      </w:pPr>
      <w:rPr>
        <w:rFonts w:ascii="Segoe UI Emoji" w:eastAsia="Segoe UI Emoji" w:hAnsi="Segoe UI Emoji" w:cs="Segoe UI Emoji" w:hint="default"/>
        <w:w w:val="108"/>
        <w:sz w:val="20"/>
        <w:szCs w:val="20"/>
        <w:lang w:val="it-IT" w:eastAsia="it-IT" w:bidi="it-IT"/>
      </w:rPr>
    </w:lvl>
    <w:lvl w:ilvl="1" w:tplc="791C8B30">
      <w:start w:val="1"/>
      <w:numFmt w:val="decimal"/>
      <w:lvlText w:val="%2)"/>
      <w:lvlJc w:val="left"/>
      <w:pPr>
        <w:ind w:left="803" w:hanging="284"/>
      </w:pPr>
      <w:rPr>
        <w:rFonts w:ascii="Segoe UI Emoji" w:eastAsia="Segoe UI Emoji" w:hAnsi="Segoe UI Emoji" w:cs="Segoe UI Emoji" w:hint="default"/>
        <w:spacing w:val="-14"/>
        <w:w w:val="89"/>
        <w:sz w:val="20"/>
        <w:szCs w:val="20"/>
        <w:lang w:val="it-IT" w:eastAsia="it-IT" w:bidi="it-IT"/>
      </w:rPr>
    </w:lvl>
    <w:lvl w:ilvl="2" w:tplc="58A6347C">
      <w:start w:val="1"/>
      <w:numFmt w:val="decimal"/>
      <w:lvlText w:val="(%3)"/>
      <w:lvlJc w:val="left"/>
      <w:pPr>
        <w:ind w:left="617" w:hanging="209"/>
        <w:jc w:val="right"/>
      </w:pPr>
      <w:rPr>
        <w:rFonts w:ascii="Arial" w:eastAsia="Arial" w:hAnsi="Arial" w:cs="Arial" w:hint="default"/>
        <w:spacing w:val="-7"/>
        <w:w w:val="77"/>
        <w:sz w:val="16"/>
        <w:szCs w:val="16"/>
        <w:lang w:val="it-IT" w:eastAsia="it-IT" w:bidi="it-IT"/>
      </w:rPr>
    </w:lvl>
    <w:lvl w:ilvl="3" w:tplc="04F8D87E">
      <w:start w:val="1"/>
      <w:numFmt w:val="upperLetter"/>
      <w:lvlText w:val="%4."/>
      <w:lvlJc w:val="left"/>
      <w:pPr>
        <w:ind w:left="503" w:hanging="219"/>
      </w:pPr>
      <w:rPr>
        <w:rFonts w:ascii="Segoe UI Emoji" w:eastAsia="Segoe UI Emoji" w:hAnsi="Segoe UI Emoji" w:cs="Segoe UI Emoji" w:hint="default"/>
        <w:spacing w:val="0"/>
        <w:w w:val="103"/>
        <w:sz w:val="20"/>
        <w:szCs w:val="20"/>
        <w:lang w:val="it-IT" w:eastAsia="it-IT" w:bidi="it-IT"/>
      </w:rPr>
    </w:lvl>
    <w:lvl w:ilvl="4" w:tplc="FFB0A65C">
      <w:numFmt w:val="bullet"/>
      <w:lvlText w:val="•"/>
      <w:lvlJc w:val="left"/>
      <w:pPr>
        <w:ind w:left="1469" w:hanging="219"/>
      </w:pPr>
      <w:rPr>
        <w:rFonts w:hint="default"/>
        <w:lang w:val="it-IT" w:eastAsia="it-IT" w:bidi="it-IT"/>
      </w:rPr>
    </w:lvl>
    <w:lvl w:ilvl="5" w:tplc="C450BAA8">
      <w:numFmt w:val="bullet"/>
      <w:lvlText w:val="•"/>
      <w:lvlJc w:val="left"/>
      <w:pPr>
        <w:ind w:left="2138" w:hanging="219"/>
      </w:pPr>
      <w:rPr>
        <w:rFonts w:hint="default"/>
        <w:lang w:val="it-IT" w:eastAsia="it-IT" w:bidi="it-IT"/>
      </w:rPr>
    </w:lvl>
    <w:lvl w:ilvl="6" w:tplc="665AE58A">
      <w:numFmt w:val="bullet"/>
      <w:lvlText w:val="•"/>
      <w:lvlJc w:val="left"/>
      <w:pPr>
        <w:ind w:left="2808" w:hanging="219"/>
      </w:pPr>
      <w:rPr>
        <w:rFonts w:hint="default"/>
        <w:lang w:val="it-IT" w:eastAsia="it-IT" w:bidi="it-IT"/>
      </w:rPr>
    </w:lvl>
    <w:lvl w:ilvl="7" w:tplc="5B368780">
      <w:numFmt w:val="bullet"/>
      <w:lvlText w:val="•"/>
      <w:lvlJc w:val="left"/>
      <w:pPr>
        <w:ind w:left="3477" w:hanging="219"/>
      </w:pPr>
      <w:rPr>
        <w:rFonts w:hint="default"/>
        <w:lang w:val="it-IT" w:eastAsia="it-IT" w:bidi="it-IT"/>
      </w:rPr>
    </w:lvl>
    <w:lvl w:ilvl="8" w:tplc="B576F1FC">
      <w:numFmt w:val="bullet"/>
      <w:lvlText w:val="•"/>
      <w:lvlJc w:val="left"/>
      <w:pPr>
        <w:ind w:left="4146" w:hanging="219"/>
      </w:pPr>
      <w:rPr>
        <w:rFonts w:hint="default"/>
        <w:lang w:val="it-IT" w:eastAsia="it-IT" w:bidi="it-IT"/>
      </w:rPr>
    </w:lvl>
  </w:abstractNum>
  <w:abstractNum w:abstractNumId="27" w15:restartNumberingAfterBreak="0">
    <w:nsid w:val="55670DB0"/>
    <w:multiLevelType w:val="hybridMultilevel"/>
    <w:tmpl w:val="9ACE4082"/>
    <w:lvl w:ilvl="0" w:tplc="3230E5C8">
      <w:numFmt w:val="bullet"/>
      <w:lvlText w:val="–"/>
      <w:lvlJc w:val="left"/>
      <w:pPr>
        <w:ind w:left="153" w:hanging="360"/>
      </w:pPr>
      <w:rPr>
        <w:rFonts w:ascii="Book Antiqua" w:eastAsia="Segoe UI Emoji" w:hAnsi="Book Antiqua" w:cs="Segoe UI Emoji" w:hint="default"/>
        <w:w w:val="98"/>
        <w:sz w:val="20"/>
        <w:szCs w:val="20"/>
        <w:lang w:val="it-IT" w:eastAsia="it-IT" w:bidi="it-IT"/>
      </w:rPr>
    </w:lvl>
    <w:lvl w:ilvl="1" w:tplc="04100003">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28" w15:restartNumberingAfterBreak="0">
    <w:nsid w:val="56DF7506"/>
    <w:multiLevelType w:val="hybridMultilevel"/>
    <w:tmpl w:val="5130188C"/>
    <w:lvl w:ilvl="0" w:tplc="A9104CB2">
      <w:numFmt w:val="bullet"/>
      <w:lvlText w:val="□"/>
      <w:lvlJc w:val="left"/>
      <w:pPr>
        <w:ind w:left="153" w:hanging="360"/>
      </w:pPr>
      <w:rPr>
        <w:rFonts w:ascii="Book Antiqua" w:eastAsia="Segoe UI Emoji" w:hAnsi="Book Antiqua" w:cs="Segoe UI Emoji" w:hint="default"/>
        <w:w w:val="98"/>
        <w:sz w:val="20"/>
        <w:szCs w:val="20"/>
        <w:lang w:val="it-IT" w:eastAsia="it-IT" w:bidi="it-IT"/>
      </w:rPr>
    </w:lvl>
    <w:lvl w:ilvl="1" w:tplc="04100003">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29" w15:restartNumberingAfterBreak="0">
    <w:nsid w:val="5CED369C"/>
    <w:multiLevelType w:val="hybridMultilevel"/>
    <w:tmpl w:val="98847670"/>
    <w:lvl w:ilvl="0" w:tplc="FBFA34E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E617AF3"/>
    <w:multiLevelType w:val="hybridMultilevel"/>
    <w:tmpl w:val="14461C38"/>
    <w:lvl w:ilvl="0" w:tplc="0144EB5A">
      <w:numFmt w:val="bullet"/>
      <w:lvlText w:val="☐"/>
      <w:lvlJc w:val="left"/>
      <w:pPr>
        <w:ind w:left="520" w:hanging="284"/>
      </w:pPr>
      <w:rPr>
        <w:rFonts w:ascii="Segoe UI Emoji" w:eastAsia="Segoe UI Emoji" w:hAnsi="Segoe UI Emoji" w:cs="Segoe UI Emoji" w:hint="default"/>
        <w:w w:val="98"/>
        <w:sz w:val="20"/>
        <w:szCs w:val="20"/>
        <w:lang w:val="it-IT" w:eastAsia="it-IT" w:bidi="it-IT"/>
      </w:rPr>
    </w:lvl>
    <w:lvl w:ilvl="1" w:tplc="9E243838">
      <w:numFmt w:val="bullet"/>
      <w:lvlText w:val="-"/>
      <w:lvlJc w:val="left"/>
      <w:pPr>
        <w:ind w:left="803" w:hanging="284"/>
      </w:pPr>
      <w:rPr>
        <w:rFonts w:ascii="Segoe UI Emoji" w:eastAsia="Segoe UI Emoji" w:hAnsi="Segoe UI Emoji" w:cs="Segoe UI Emoji" w:hint="default"/>
        <w:w w:val="89"/>
        <w:sz w:val="20"/>
        <w:szCs w:val="20"/>
        <w:lang w:val="it-IT" w:eastAsia="it-IT" w:bidi="it-IT"/>
      </w:rPr>
    </w:lvl>
    <w:lvl w:ilvl="2" w:tplc="19F2CF3E">
      <w:numFmt w:val="bullet"/>
      <w:lvlText w:val="•"/>
      <w:lvlJc w:val="left"/>
      <w:pPr>
        <w:ind w:left="1850" w:hanging="284"/>
      </w:pPr>
      <w:rPr>
        <w:rFonts w:hint="default"/>
        <w:lang w:val="it-IT" w:eastAsia="it-IT" w:bidi="it-IT"/>
      </w:rPr>
    </w:lvl>
    <w:lvl w:ilvl="3" w:tplc="F97C9720">
      <w:numFmt w:val="bullet"/>
      <w:lvlText w:val="•"/>
      <w:lvlJc w:val="left"/>
      <w:pPr>
        <w:ind w:left="2901" w:hanging="284"/>
      </w:pPr>
      <w:rPr>
        <w:rFonts w:hint="default"/>
        <w:lang w:val="it-IT" w:eastAsia="it-IT" w:bidi="it-IT"/>
      </w:rPr>
    </w:lvl>
    <w:lvl w:ilvl="4" w:tplc="24288232">
      <w:numFmt w:val="bullet"/>
      <w:lvlText w:val="•"/>
      <w:lvlJc w:val="left"/>
      <w:pPr>
        <w:ind w:left="3951" w:hanging="284"/>
      </w:pPr>
      <w:rPr>
        <w:rFonts w:hint="default"/>
        <w:lang w:val="it-IT" w:eastAsia="it-IT" w:bidi="it-IT"/>
      </w:rPr>
    </w:lvl>
    <w:lvl w:ilvl="5" w:tplc="51709B9C">
      <w:numFmt w:val="bullet"/>
      <w:lvlText w:val="•"/>
      <w:lvlJc w:val="left"/>
      <w:pPr>
        <w:ind w:left="5002" w:hanging="284"/>
      </w:pPr>
      <w:rPr>
        <w:rFonts w:hint="default"/>
        <w:lang w:val="it-IT" w:eastAsia="it-IT" w:bidi="it-IT"/>
      </w:rPr>
    </w:lvl>
    <w:lvl w:ilvl="6" w:tplc="45DC7940">
      <w:numFmt w:val="bullet"/>
      <w:lvlText w:val="•"/>
      <w:lvlJc w:val="left"/>
      <w:pPr>
        <w:ind w:left="6052" w:hanging="284"/>
      </w:pPr>
      <w:rPr>
        <w:rFonts w:hint="default"/>
        <w:lang w:val="it-IT" w:eastAsia="it-IT" w:bidi="it-IT"/>
      </w:rPr>
    </w:lvl>
    <w:lvl w:ilvl="7" w:tplc="EB829430">
      <w:numFmt w:val="bullet"/>
      <w:lvlText w:val="•"/>
      <w:lvlJc w:val="left"/>
      <w:pPr>
        <w:ind w:left="7103" w:hanging="284"/>
      </w:pPr>
      <w:rPr>
        <w:rFonts w:hint="default"/>
        <w:lang w:val="it-IT" w:eastAsia="it-IT" w:bidi="it-IT"/>
      </w:rPr>
    </w:lvl>
    <w:lvl w:ilvl="8" w:tplc="802C99B2">
      <w:numFmt w:val="bullet"/>
      <w:lvlText w:val="•"/>
      <w:lvlJc w:val="left"/>
      <w:pPr>
        <w:ind w:left="8153" w:hanging="284"/>
      </w:pPr>
      <w:rPr>
        <w:rFonts w:hint="default"/>
        <w:lang w:val="it-IT" w:eastAsia="it-IT" w:bidi="it-IT"/>
      </w:rPr>
    </w:lvl>
  </w:abstractNum>
  <w:abstractNum w:abstractNumId="31" w15:restartNumberingAfterBreak="0">
    <w:nsid w:val="60A73D49"/>
    <w:multiLevelType w:val="hybridMultilevel"/>
    <w:tmpl w:val="CB16B0DA"/>
    <w:lvl w:ilvl="0" w:tplc="5172FB06">
      <w:numFmt w:val="bullet"/>
      <w:lvlText w:val="-"/>
      <w:lvlJc w:val="left"/>
      <w:pPr>
        <w:ind w:left="220" w:hanging="117"/>
      </w:pPr>
      <w:rPr>
        <w:rFonts w:ascii="Segoe UI Emoji" w:eastAsia="Segoe UI Emoji" w:hAnsi="Segoe UI Emoji" w:cs="Segoe UI Emoji" w:hint="default"/>
        <w:w w:val="89"/>
        <w:sz w:val="20"/>
        <w:szCs w:val="20"/>
        <w:lang w:val="it-IT" w:eastAsia="it-IT" w:bidi="it-IT"/>
      </w:rPr>
    </w:lvl>
    <w:lvl w:ilvl="1" w:tplc="D0CCC84C">
      <w:numFmt w:val="bullet"/>
      <w:lvlText w:val="•"/>
      <w:lvlJc w:val="left"/>
      <w:pPr>
        <w:ind w:left="1017" w:hanging="117"/>
      </w:pPr>
      <w:rPr>
        <w:rFonts w:hint="default"/>
        <w:lang w:val="it-IT" w:eastAsia="it-IT" w:bidi="it-IT"/>
      </w:rPr>
    </w:lvl>
    <w:lvl w:ilvl="2" w:tplc="C49E55E2">
      <w:numFmt w:val="bullet"/>
      <w:lvlText w:val="•"/>
      <w:lvlJc w:val="left"/>
      <w:pPr>
        <w:ind w:left="1815" w:hanging="117"/>
      </w:pPr>
      <w:rPr>
        <w:rFonts w:hint="default"/>
        <w:lang w:val="it-IT" w:eastAsia="it-IT" w:bidi="it-IT"/>
      </w:rPr>
    </w:lvl>
    <w:lvl w:ilvl="3" w:tplc="464ADEBE">
      <w:numFmt w:val="bullet"/>
      <w:lvlText w:val="•"/>
      <w:lvlJc w:val="left"/>
      <w:pPr>
        <w:ind w:left="2613" w:hanging="117"/>
      </w:pPr>
      <w:rPr>
        <w:rFonts w:hint="default"/>
        <w:lang w:val="it-IT" w:eastAsia="it-IT" w:bidi="it-IT"/>
      </w:rPr>
    </w:lvl>
    <w:lvl w:ilvl="4" w:tplc="A7D2C2A2">
      <w:numFmt w:val="bullet"/>
      <w:lvlText w:val="•"/>
      <w:lvlJc w:val="left"/>
      <w:pPr>
        <w:ind w:left="3411" w:hanging="117"/>
      </w:pPr>
      <w:rPr>
        <w:rFonts w:hint="default"/>
        <w:lang w:val="it-IT" w:eastAsia="it-IT" w:bidi="it-IT"/>
      </w:rPr>
    </w:lvl>
    <w:lvl w:ilvl="5" w:tplc="7A2C5BC6">
      <w:numFmt w:val="bullet"/>
      <w:lvlText w:val="•"/>
      <w:lvlJc w:val="left"/>
      <w:pPr>
        <w:ind w:left="4209" w:hanging="117"/>
      </w:pPr>
      <w:rPr>
        <w:rFonts w:hint="default"/>
        <w:lang w:val="it-IT" w:eastAsia="it-IT" w:bidi="it-IT"/>
      </w:rPr>
    </w:lvl>
    <w:lvl w:ilvl="6" w:tplc="43B6182A">
      <w:numFmt w:val="bullet"/>
      <w:lvlText w:val="•"/>
      <w:lvlJc w:val="left"/>
      <w:pPr>
        <w:ind w:left="5007" w:hanging="117"/>
      </w:pPr>
      <w:rPr>
        <w:rFonts w:hint="default"/>
        <w:lang w:val="it-IT" w:eastAsia="it-IT" w:bidi="it-IT"/>
      </w:rPr>
    </w:lvl>
    <w:lvl w:ilvl="7" w:tplc="4AE23456">
      <w:numFmt w:val="bullet"/>
      <w:lvlText w:val="•"/>
      <w:lvlJc w:val="left"/>
      <w:pPr>
        <w:ind w:left="5805" w:hanging="117"/>
      </w:pPr>
      <w:rPr>
        <w:rFonts w:hint="default"/>
        <w:lang w:val="it-IT" w:eastAsia="it-IT" w:bidi="it-IT"/>
      </w:rPr>
    </w:lvl>
    <w:lvl w:ilvl="8" w:tplc="44E43494">
      <w:numFmt w:val="bullet"/>
      <w:lvlText w:val="•"/>
      <w:lvlJc w:val="left"/>
      <w:pPr>
        <w:ind w:left="6603" w:hanging="117"/>
      </w:pPr>
      <w:rPr>
        <w:rFonts w:hint="default"/>
        <w:lang w:val="it-IT" w:eastAsia="it-IT" w:bidi="it-IT"/>
      </w:rPr>
    </w:lvl>
  </w:abstractNum>
  <w:abstractNum w:abstractNumId="32" w15:restartNumberingAfterBreak="0">
    <w:nsid w:val="62105076"/>
    <w:multiLevelType w:val="hybridMultilevel"/>
    <w:tmpl w:val="23E0B4FE"/>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78349D4"/>
    <w:multiLevelType w:val="hybridMultilevel"/>
    <w:tmpl w:val="04BAC3E0"/>
    <w:lvl w:ilvl="0" w:tplc="0144EB5A">
      <w:numFmt w:val="bullet"/>
      <w:lvlText w:val="☐"/>
      <w:lvlJc w:val="left"/>
      <w:pPr>
        <w:ind w:left="153" w:hanging="360"/>
      </w:pPr>
      <w:rPr>
        <w:rFonts w:ascii="Segoe UI Emoji" w:eastAsia="Segoe UI Emoji" w:hAnsi="Segoe UI Emoji" w:cs="Segoe UI Emoji" w:hint="default"/>
        <w:w w:val="98"/>
        <w:sz w:val="20"/>
        <w:szCs w:val="20"/>
        <w:lang w:val="it-IT" w:eastAsia="it-IT" w:bidi="it-I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4" w15:restartNumberingAfterBreak="0">
    <w:nsid w:val="6F7D69B7"/>
    <w:multiLevelType w:val="hybridMultilevel"/>
    <w:tmpl w:val="7BC487C4"/>
    <w:lvl w:ilvl="0" w:tplc="04100001">
      <w:start w:val="1"/>
      <w:numFmt w:val="bullet"/>
      <w:lvlText w:val=""/>
      <w:lvlJc w:val="left"/>
      <w:pPr>
        <w:ind w:left="578" w:hanging="360"/>
      </w:pPr>
      <w:rPr>
        <w:rFonts w:ascii="Symbol" w:hAnsi="Symbo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35" w15:restartNumberingAfterBreak="0">
    <w:nsid w:val="71B75969"/>
    <w:multiLevelType w:val="hybridMultilevel"/>
    <w:tmpl w:val="B7A48766"/>
    <w:lvl w:ilvl="0" w:tplc="C5C46B1C">
      <w:numFmt w:val="bullet"/>
      <w:lvlText w:val="-"/>
      <w:lvlJc w:val="left"/>
      <w:pPr>
        <w:ind w:left="504" w:hanging="240"/>
      </w:pPr>
      <w:rPr>
        <w:rFonts w:ascii="Segoe UI Emoji" w:eastAsia="Segoe UI Emoji" w:hAnsi="Segoe UI Emoji" w:cs="Segoe UI Emoji" w:hint="default"/>
        <w:w w:val="87"/>
        <w:sz w:val="20"/>
        <w:szCs w:val="20"/>
        <w:lang w:val="it-IT" w:eastAsia="it-IT" w:bidi="it-IT"/>
      </w:rPr>
    </w:lvl>
    <w:lvl w:ilvl="1" w:tplc="6B622B1A">
      <w:numFmt w:val="bullet"/>
      <w:lvlText w:val="•"/>
      <w:lvlJc w:val="left"/>
      <w:pPr>
        <w:ind w:left="1475" w:hanging="240"/>
      </w:pPr>
      <w:rPr>
        <w:rFonts w:hint="default"/>
        <w:lang w:val="it-IT" w:eastAsia="it-IT" w:bidi="it-IT"/>
      </w:rPr>
    </w:lvl>
    <w:lvl w:ilvl="2" w:tplc="CE682208">
      <w:numFmt w:val="bullet"/>
      <w:lvlText w:val="•"/>
      <w:lvlJc w:val="left"/>
      <w:pPr>
        <w:ind w:left="2451" w:hanging="240"/>
      </w:pPr>
      <w:rPr>
        <w:rFonts w:hint="default"/>
        <w:lang w:val="it-IT" w:eastAsia="it-IT" w:bidi="it-IT"/>
      </w:rPr>
    </w:lvl>
    <w:lvl w:ilvl="3" w:tplc="E95CFABC">
      <w:numFmt w:val="bullet"/>
      <w:lvlText w:val="•"/>
      <w:lvlJc w:val="left"/>
      <w:pPr>
        <w:ind w:left="3426" w:hanging="240"/>
      </w:pPr>
      <w:rPr>
        <w:rFonts w:hint="default"/>
        <w:lang w:val="it-IT" w:eastAsia="it-IT" w:bidi="it-IT"/>
      </w:rPr>
    </w:lvl>
    <w:lvl w:ilvl="4" w:tplc="BB9A7962">
      <w:numFmt w:val="bullet"/>
      <w:lvlText w:val="•"/>
      <w:lvlJc w:val="left"/>
      <w:pPr>
        <w:ind w:left="4402" w:hanging="240"/>
      </w:pPr>
      <w:rPr>
        <w:rFonts w:hint="default"/>
        <w:lang w:val="it-IT" w:eastAsia="it-IT" w:bidi="it-IT"/>
      </w:rPr>
    </w:lvl>
    <w:lvl w:ilvl="5" w:tplc="08089F62">
      <w:numFmt w:val="bullet"/>
      <w:lvlText w:val="•"/>
      <w:lvlJc w:val="left"/>
      <w:pPr>
        <w:ind w:left="5377" w:hanging="240"/>
      </w:pPr>
      <w:rPr>
        <w:rFonts w:hint="default"/>
        <w:lang w:val="it-IT" w:eastAsia="it-IT" w:bidi="it-IT"/>
      </w:rPr>
    </w:lvl>
    <w:lvl w:ilvl="6" w:tplc="0896E6E8">
      <w:numFmt w:val="bullet"/>
      <w:lvlText w:val="•"/>
      <w:lvlJc w:val="left"/>
      <w:pPr>
        <w:ind w:left="6353" w:hanging="240"/>
      </w:pPr>
      <w:rPr>
        <w:rFonts w:hint="default"/>
        <w:lang w:val="it-IT" w:eastAsia="it-IT" w:bidi="it-IT"/>
      </w:rPr>
    </w:lvl>
    <w:lvl w:ilvl="7" w:tplc="DBAA8102">
      <w:numFmt w:val="bullet"/>
      <w:lvlText w:val="•"/>
      <w:lvlJc w:val="left"/>
      <w:pPr>
        <w:ind w:left="7328" w:hanging="240"/>
      </w:pPr>
      <w:rPr>
        <w:rFonts w:hint="default"/>
        <w:lang w:val="it-IT" w:eastAsia="it-IT" w:bidi="it-IT"/>
      </w:rPr>
    </w:lvl>
    <w:lvl w:ilvl="8" w:tplc="B74C92C2">
      <w:numFmt w:val="bullet"/>
      <w:lvlText w:val="•"/>
      <w:lvlJc w:val="left"/>
      <w:pPr>
        <w:ind w:left="8304" w:hanging="240"/>
      </w:pPr>
      <w:rPr>
        <w:rFonts w:hint="default"/>
        <w:lang w:val="it-IT" w:eastAsia="it-IT" w:bidi="it-IT"/>
      </w:rPr>
    </w:lvl>
  </w:abstractNum>
  <w:abstractNum w:abstractNumId="36" w15:restartNumberingAfterBreak="0">
    <w:nsid w:val="72AF04A1"/>
    <w:multiLevelType w:val="hybridMultilevel"/>
    <w:tmpl w:val="E6B080F0"/>
    <w:lvl w:ilvl="0" w:tplc="4A54C4E4">
      <w:start w:val="1"/>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3D34734"/>
    <w:multiLevelType w:val="hybridMultilevel"/>
    <w:tmpl w:val="9AE83E3A"/>
    <w:lvl w:ilvl="0" w:tplc="A550933E">
      <w:start w:val="13"/>
      <w:numFmt w:val="bullet"/>
      <w:lvlText w:val=""/>
      <w:lvlJc w:val="left"/>
      <w:pPr>
        <w:tabs>
          <w:tab w:val="num" w:pos="720"/>
        </w:tabs>
        <w:ind w:left="720" w:hanging="360"/>
      </w:pPr>
      <w:rPr>
        <w:rFonts w:ascii="Wingdings" w:hAnsi="Wingdings" w:hint="default"/>
        <w:sz w:val="28"/>
        <w:vertAlign w:val="baseline"/>
      </w:rPr>
    </w:lvl>
    <w:lvl w:ilvl="1" w:tplc="BC7C4FCA">
      <w:start w:val="4"/>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38177C"/>
    <w:multiLevelType w:val="hybridMultilevel"/>
    <w:tmpl w:val="50949268"/>
    <w:lvl w:ilvl="0" w:tplc="34A4D3EA">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CBA4DAD"/>
    <w:multiLevelType w:val="hybridMultilevel"/>
    <w:tmpl w:val="411A154A"/>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40" w15:restartNumberingAfterBreak="0">
    <w:nsid w:val="7DFC0D5B"/>
    <w:multiLevelType w:val="hybridMultilevel"/>
    <w:tmpl w:val="495CA050"/>
    <w:lvl w:ilvl="0" w:tplc="E4564C7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num w:numId="1">
    <w:abstractNumId w:val="7"/>
  </w:num>
  <w:num w:numId="2">
    <w:abstractNumId w:val="20"/>
  </w:num>
  <w:num w:numId="3">
    <w:abstractNumId w:val="15"/>
  </w:num>
  <w:num w:numId="4">
    <w:abstractNumId w:val="17"/>
  </w:num>
  <w:num w:numId="5">
    <w:abstractNumId w:val="38"/>
  </w:num>
  <w:num w:numId="6">
    <w:abstractNumId w:val="25"/>
  </w:num>
  <w:num w:numId="7">
    <w:abstractNumId w:val="5"/>
  </w:num>
  <w:num w:numId="8">
    <w:abstractNumId w:val="29"/>
  </w:num>
  <w:num w:numId="9">
    <w:abstractNumId w:val="2"/>
  </w:num>
  <w:num w:numId="10">
    <w:abstractNumId w:val="4"/>
  </w:num>
  <w:num w:numId="11">
    <w:abstractNumId w:val="3"/>
  </w:num>
  <w:num w:numId="12">
    <w:abstractNumId w:val="37"/>
  </w:num>
  <w:num w:numId="13">
    <w:abstractNumId w:val="0"/>
    <w:lvlOverride w:ilvl="0">
      <w:lvl w:ilvl="0">
        <w:numFmt w:val="bullet"/>
        <w:lvlText w:val=""/>
        <w:legacy w:legacy="1" w:legacySpace="120" w:legacyIndent="360"/>
        <w:lvlJc w:val="left"/>
        <w:pPr>
          <w:ind w:left="786" w:hanging="360"/>
        </w:pPr>
        <w:rPr>
          <w:rFonts w:ascii="Wingdings" w:hAnsi="Wingdings" w:hint="default"/>
          <w:sz w:val="28"/>
        </w:rPr>
      </w:lvl>
    </w:lvlOverride>
  </w:num>
  <w:num w:numId="14">
    <w:abstractNumId w:val="39"/>
  </w:num>
  <w:num w:numId="15">
    <w:abstractNumId w:val="36"/>
  </w:num>
  <w:num w:numId="16">
    <w:abstractNumId w:val="12"/>
  </w:num>
  <w:num w:numId="17">
    <w:abstractNumId w:val="31"/>
  </w:num>
  <w:num w:numId="18">
    <w:abstractNumId w:val="24"/>
  </w:num>
  <w:num w:numId="19">
    <w:abstractNumId w:val="14"/>
  </w:num>
  <w:num w:numId="20">
    <w:abstractNumId w:val="26"/>
  </w:num>
  <w:num w:numId="21">
    <w:abstractNumId w:val="22"/>
  </w:num>
  <w:num w:numId="22">
    <w:abstractNumId w:val="30"/>
  </w:num>
  <w:num w:numId="23">
    <w:abstractNumId w:val="35"/>
  </w:num>
  <w:num w:numId="24">
    <w:abstractNumId w:val="40"/>
  </w:num>
  <w:num w:numId="25">
    <w:abstractNumId w:val="1"/>
  </w:num>
  <w:num w:numId="26">
    <w:abstractNumId w:val="13"/>
  </w:num>
  <w:num w:numId="27">
    <w:abstractNumId w:val="33"/>
  </w:num>
  <w:num w:numId="28">
    <w:abstractNumId w:val="19"/>
  </w:num>
  <w:num w:numId="29">
    <w:abstractNumId w:val="18"/>
  </w:num>
  <w:num w:numId="30">
    <w:abstractNumId w:val="23"/>
  </w:num>
  <w:num w:numId="31">
    <w:abstractNumId w:val="28"/>
  </w:num>
  <w:num w:numId="32">
    <w:abstractNumId w:val="27"/>
  </w:num>
  <w:num w:numId="33">
    <w:abstractNumId w:val="8"/>
  </w:num>
  <w:num w:numId="34">
    <w:abstractNumId w:val="11"/>
  </w:num>
  <w:num w:numId="35">
    <w:abstractNumId w:val="9"/>
  </w:num>
  <w:num w:numId="36">
    <w:abstractNumId w:val="6"/>
  </w:num>
  <w:num w:numId="37">
    <w:abstractNumId w:val="32"/>
  </w:num>
  <w:num w:numId="38">
    <w:abstractNumId w:val="10"/>
  </w:num>
  <w:num w:numId="39">
    <w:abstractNumId w:val="21"/>
  </w:num>
  <w:num w:numId="40">
    <w:abstractNumId w:val="16"/>
  </w:num>
  <w:num w:numId="41">
    <w:abstractNumId w:val="3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75"/>
  <w:drawingGridVerticalSpacing w:val="102"/>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9DD"/>
    <w:rsid w:val="000000C9"/>
    <w:rsid w:val="00001FA4"/>
    <w:rsid w:val="00003AE8"/>
    <w:rsid w:val="00004719"/>
    <w:rsid w:val="00004DDB"/>
    <w:rsid w:val="00007CF1"/>
    <w:rsid w:val="000133B5"/>
    <w:rsid w:val="00014850"/>
    <w:rsid w:val="00014DE4"/>
    <w:rsid w:val="00014F16"/>
    <w:rsid w:val="0001569D"/>
    <w:rsid w:val="00016B08"/>
    <w:rsid w:val="00016CF3"/>
    <w:rsid w:val="00020F98"/>
    <w:rsid w:val="00021422"/>
    <w:rsid w:val="00022DC0"/>
    <w:rsid w:val="000243CC"/>
    <w:rsid w:val="00024A8A"/>
    <w:rsid w:val="00024C2D"/>
    <w:rsid w:val="00027553"/>
    <w:rsid w:val="000279C7"/>
    <w:rsid w:val="000319FC"/>
    <w:rsid w:val="00032010"/>
    <w:rsid w:val="0003236D"/>
    <w:rsid w:val="0003252C"/>
    <w:rsid w:val="00033966"/>
    <w:rsid w:val="00035A7D"/>
    <w:rsid w:val="00036211"/>
    <w:rsid w:val="000379CA"/>
    <w:rsid w:val="0004045F"/>
    <w:rsid w:val="000425DF"/>
    <w:rsid w:val="00043589"/>
    <w:rsid w:val="00043E16"/>
    <w:rsid w:val="00043F0F"/>
    <w:rsid w:val="00045475"/>
    <w:rsid w:val="00045FA9"/>
    <w:rsid w:val="000465B4"/>
    <w:rsid w:val="000467E8"/>
    <w:rsid w:val="00047221"/>
    <w:rsid w:val="00050EEF"/>
    <w:rsid w:val="00051061"/>
    <w:rsid w:val="00051531"/>
    <w:rsid w:val="00051DB9"/>
    <w:rsid w:val="0005271D"/>
    <w:rsid w:val="00054997"/>
    <w:rsid w:val="00055549"/>
    <w:rsid w:val="00057B7D"/>
    <w:rsid w:val="000603A9"/>
    <w:rsid w:val="00060FE3"/>
    <w:rsid w:val="00062C82"/>
    <w:rsid w:val="00062C9A"/>
    <w:rsid w:val="00064956"/>
    <w:rsid w:val="00065A6C"/>
    <w:rsid w:val="00065BC5"/>
    <w:rsid w:val="000663F4"/>
    <w:rsid w:val="00066600"/>
    <w:rsid w:val="00066922"/>
    <w:rsid w:val="00066944"/>
    <w:rsid w:val="000674DE"/>
    <w:rsid w:val="00070A2D"/>
    <w:rsid w:val="00070FA8"/>
    <w:rsid w:val="00071E3D"/>
    <w:rsid w:val="00074D84"/>
    <w:rsid w:val="00076FF8"/>
    <w:rsid w:val="000824CE"/>
    <w:rsid w:val="00084AB0"/>
    <w:rsid w:val="00084F1F"/>
    <w:rsid w:val="000850A1"/>
    <w:rsid w:val="0008601A"/>
    <w:rsid w:val="00086DF6"/>
    <w:rsid w:val="00087562"/>
    <w:rsid w:val="0009066C"/>
    <w:rsid w:val="00090F67"/>
    <w:rsid w:val="00091908"/>
    <w:rsid w:val="00091AEB"/>
    <w:rsid w:val="00091EE6"/>
    <w:rsid w:val="000925AC"/>
    <w:rsid w:val="0009313A"/>
    <w:rsid w:val="00093947"/>
    <w:rsid w:val="00094182"/>
    <w:rsid w:val="00095C14"/>
    <w:rsid w:val="000A0655"/>
    <w:rsid w:val="000A1083"/>
    <w:rsid w:val="000A15D7"/>
    <w:rsid w:val="000A4ECA"/>
    <w:rsid w:val="000A610F"/>
    <w:rsid w:val="000A643D"/>
    <w:rsid w:val="000A69A2"/>
    <w:rsid w:val="000A69BD"/>
    <w:rsid w:val="000A7E23"/>
    <w:rsid w:val="000B0DF4"/>
    <w:rsid w:val="000B0EF7"/>
    <w:rsid w:val="000B0FDF"/>
    <w:rsid w:val="000B21F0"/>
    <w:rsid w:val="000B2276"/>
    <w:rsid w:val="000B228A"/>
    <w:rsid w:val="000B254A"/>
    <w:rsid w:val="000B27E0"/>
    <w:rsid w:val="000B28BE"/>
    <w:rsid w:val="000B329A"/>
    <w:rsid w:val="000B32E2"/>
    <w:rsid w:val="000B3CF1"/>
    <w:rsid w:val="000C0C39"/>
    <w:rsid w:val="000C3112"/>
    <w:rsid w:val="000C3E42"/>
    <w:rsid w:val="000C5C92"/>
    <w:rsid w:val="000C7CB1"/>
    <w:rsid w:val="000D02C5"/>
    <w:rsid w:val="000D0603"/>
    <w:rsid w:val="000D0FB2"/>
    <w:rsid w:val="000D16AA"/>
    <w:rsid w:val="000D19AD"/>
    <w:rsid w:val="000D21F4"/>
    <w:rsid w:val="000D286C"/>
    <w:rsid w:val="000D2B40"/>
    <w:rsid w:val="000D3DF0"/>
    <w:rsid w:val="000D53B4"/>
    <w:rsid w:val="000D6D90"/>
    <w:rsid w:val="000E0AA8"/>
    <w:rsid w:val="000E0BCF"/>
    <w:rsid w:val="000E41D1"/>
    <w:rsid w:val="000E4731"/>
    <w:rsid w:val="000E48EA"/>
    <w:rsid w:val="000E6D3D"/>
    <w:rsid w:val="000F0F95"/>
    <w:rsid w:val="000F2016"/>
    <w:rsid w:val="000F21CE"/>
    <w:rsid w:val="000F3460"/>
    <w:rsid w:val="000F34C5"/>
    <w:rsid w:val="000F4BC0"/>
    <w:rsid w:val="000F50C2"/>
    <w:rsid w:val="000F52E8"/>
    <w:rsid w:val="000F5602"/>
    <w:rsid w:val="000F5C46"/>
    <w:rsid w:val="000F6209"/>
    <w:rsid w:val="000F7733"/>
    <w:rsid w:val="000F7E18"/>
    <w:rsid w:val="00100B8E"/>
    <w:rsid w:val="0010162C"/>
    <w:rsid w:val="001029D8"/>
    <w:rsid w:val="001033B6"/>
    <w:rsid w:val="00103544"/>
    <w:rsid w:val="00103CCC"/>
    <w:rsid w:val="00103EA0"/>
    <w:rsid w:val="001054EC"/>
    <w:rsid w:val="00105C54"/>
    <w:rsid w:val="00106980"/>
    <w:rsid w:val="00106F8E"/>
    <w:rsid w:val="00107224"/>
    <w:rsid w:val="00111F77"/>
    <w:rsid w:val="00113800"/>
    <w:rsid w:val="00113A9B"/>
    <w:rsid w:val="00115C99"/>
    <w:rsid w:val="00116C5D"/>
    <w:rsid w:val="00117EBA"/>
    <w:rsid w:val="0012113E"/>
    <w:rsid w:val="0012210F"/>
    <w:rsid w:val="0012357A"/>
    <w:rsid w:val="001248A6"/>
    <w:rsid w:val="001253FD"/>
    <w:rsid w:val="00125A36"/>
    <w:rsid w:val="001268EF"/>
    <w:rsid w:val="001304E7"/>
    <w:rsid w:val="00130A9D"/>
    <w:rsid w:val="00130D2D"/>
    <w:rsid w:val="00130FAF"/>
    <w:rsid w:val="001314AF"/>
    <w:rsid w:val="00133850"/>
    <w:rsid w:val="00134481"/>
    <w:rsid w:val="001345E5"/>
    <w:rsid w:val="0013479E"/>
    <w:rsid w:val="00135187"/>
    <w:rsid w:val="001353BC"/>
    <w:rsid w:val="001354AA"/>
    <w:rsid w:val="001354D5"/>
    <w:rsid w:val="00135B20"/>
    <w:rsid w:val="00136987"/>
    <w:rsid w:val="00141653"/>
    <w:rsid w:val="00141DB0"/>
    <w:rsid w:val="00142939"/>
    <w:rsid w:val="00143195"/>
    <w:rsid w:val="00143DAE"/>
    <w:rsid w:val="001444FA"/>
    <w:rsid w:val="001447A3"/>
    <w:rsid w:val="001467AD"/>
    <w:rsid w:val="00146806"/>
    <w:rsid w:val="001468DC"/>
    <w:rsid w:val="001474D0"/>
    <w:rsid w:val="00153415"/>
    <w:rsid w:val="001536AD"/>
    <w:rsid w:val="001536EB"/>
    <w:rsid w:val="0015459E"/>
    <w:rsid w:val="001553BF"/>
    <w:rsid w:val="001554FC"/>
    <w:rsid w:val="00155CBA"/>
    <w:rsid w:val="001561ED"/>
    <w:rsid w:val="00156DAE"/>
    <w:rsid w:val="00160B93"/>
    <w:rsid w:val="0016105B"/>
    <w:rsid w:val="0016284A"/>
    <w:rsid w:val="00163805"/>
    <w:rsid w:val="001645CF"/>
    <w:rsid w:val="001647D6"/>
    <w:rsid w:val="00164CF7"/>
    <w:rsid w:val="00165307"/>
    <w:rsid w:val="00165A01"/>
    <w:rsid w:val="00165C32"/>
    <w:rsid w:val="00166215"/>
    <w:rsid w:val="00167EB0"/>
    <w:rsid w:val="00170A15"/>
    <w:rsid w:val="00170CDA"/>
    <w:rsid w:val="0017180D"/>
    <w:rsid w:val="001742E8"/>
    <w:rsid w:val="001756A9"/>
    <w:rsid w:val="001768EC"/>
    <w:rsid w:val="00180038"/>
    <w:rsid w:val="00182EB3"/>
    <w:rsid w:val="001835D2"/>
    <w:rsid w:val="00184B5A"/>
    <w:rsid w:val="00184BAB"/>
    <w:rsid w:val="00185D65"/>
    <w:rsid w:val="00185F1D"/>
    <w:rsid w:val="0018676E"/>
    <w:rsid w:val="0018682C"/>
    <w:rsid w:val="001904E2"/>
    <w:rsid w:val="001904F2"/>
    <w:rsid w:val="001908C8"/>
    <w:rsid w:val="0019473F"/>
    <w:rsid w:val="001964F6"/>
    <w:rsid w:val="00196EA1"/>
    <w:rsid w:val="00197197"/>
    <w:rsid w:val="001A28B3"/>
    <w:rsid w:val="001A4C7A"/>
    <w:rsid w:val="001A547F"/>
    <w:rsid w:val="001A797C"/>
    <w:rsid w:val="001A7ADF"/>
    <w:rsid w:val="001B03E2"/>
    <w:rsid w:val="001B25E7"/>
    <w:rsid w:val="001B32D8"/>
    <w:rsid w:val="001B53D1"/>
    <w:rsid w:val="001B64AF"/>
    <w:rsid w:val="001B70C7"/>
    <w:rsid w:val="001C01FD"/>
    <w:rsid w:val="001C2EA4"/>
    <w:rsid w:val="001C3537"/>
    <w:rsid w:val="001C6CEF"/>
    <w:rsid w:val="001C72DB"/>
    <w:rsid w:val="001C7D5A"/>
    <w:rsid w:val="001D0E85"/>
    <w:rsid w:val="001D1097"/>
    <w:rsid w:val="001D2618"/>
    <w:rsid w:val="001D2D9E"/>
    <w:rsid w:val="001D2FAE"/>
    <w:rsid w:val="001D37B8"/>
    <w:rsid w:val="001D52A9"/>
    <w:rsid w:val="001D62F9"/>
    <w:rsid w:val="001E3C0A"/>
    <w:rsid w:val="001E3D64"/>
    <w:rsid w:val="001E54CF"/>
    <w:rsid w:val="001E69F5"/>
    <w:rsid w:val="001E789C"/>
    <w:rsid w:val="001E7FF4"/>
    <w:rsid w:val="001F0934"/>
    <w:rsid w:val="001F109F"/>
    <w:rsid w:val="001F2782"/>
    <w:rsid w:val="001F33FF"/>
    <w:rsid w:val="001F3489"/>
    <w:rsid w:val="001F4CC6"/>
    <w:rsid w:val="001F5B92"/>
    <w:rsid w:val="001F6297"/>
    <w:rsid w:val="001F6386"/>
    <w:rsid w:val="0020075C"/>
    <w:rsid w:val="00200875"/>
    <w:rsid w:val="00202129"/>
    <w:rsid w:val="00203CF2"/>
    <w:rsid w:val="00205F4D"/>
    <w:rsid w:val="002063E9"/>
    <w:rsid w:val="00207C04"/>
    <w:rsid w:val="00210BBB"/>
    <w:rsid w:val="00211327"/>
    <w:rsid w:val="0021425D"/>
    <w:rsid w:val="00214350"/>
    <w:rsid w:val="00217BC0"/>
    <w:rsid w:val="00221975"/>
    <w:rsid w:val="00223233"/>
    <w:rsid w:val="002239BC"/>
    <w:rsid w:val="0022518C"/>
    <w:rsid w:val="00230012"/>
    <w:rsid w:val="002305B5"/>
    <w:rsid w:val="00233195"/>
    <w:rsid w:val="00233687"/>
    <w:rsid w:val="00234052"/>
    <w:rsid w:val="00234D6D"/>
    <w:rsid w:val="00237A8D"/>
    <w:rsid w:val="0024354E"/>
    <w:rsid w:val="00243830"/>
    <w:rsid w:val="0024420D"/>
    <w:rsid w:val="00245F26"/>
    <w:rsid w:val="0024692E"/>
    <w:rsid w:val="00247593"/>
    <w:rsid w:val="00250048"/>
    <w:rsid w:val="002506A3"/>
    <w:rsid w:val="00250AEC"/>
    <w:rsid w:val="002513C5"/>
    <w:rsid w:val="00251D48"/>
    <w:rsid w:val="00254471"/>
    <w:rsid w:val="00255577"/>
    <w:rsid w:val="00255F99"/>
    <w:rsid w:val="0025639A"/>
    <w:rsid w:val="002566CC"/>
    <w:rsid w:val="002567A7"/>
    <w:rsid w:val="00256FDE"/>
    <w:rsid w:val="00257599"/>
    <w:rsid w:val="0026002A"/>
    <w:rsid w:val="00261579"/>
    <w:rsid w:val="00262210"/>
    <w:rsid w:val="00264AD8"/>
    <w:rsid w:val="002656D8"/>
    <w:rsid w:val="00265DE8"/>
    <w:rsid w:val="002667D6"/>
    <w:rsid w:val="00266D24"/>
    <w:rsid w:val="00267BB0"/>
    <w:rsid w:val="00270DAE"/>
    <w:rsid w:val="002719D8"/>
    <w:rsid w:val="00271ED1"/>
    <w:rsid w:val="0027240D"/>
    <w:rsid w:val="0027413B"/>
    <w:rsid w:val="0027737B"/>
    <w:rsid w:val="002773CA"/>
    <w:rsid w:val="00280550"/>
    <w:rsid w:val="00281528"/>
    <w:rsid w:val="0028184E"/>
    <w:rsid w:val="0028408E"/>
    <w:rsid w:val="00287406"/>
    <w:rsid w:val="00290C82"/>
    <w:rsid w:val="00291155"/>
    <w:rsid w:val="00292381"/>
    <w:rsid w:val="002931FB"/>
    <w:rsid w:val="00294ADF"/>
    <w:rsid w:val="002954E7"/>
    <w:rsid w:val="0029605F"/>
    <w:rsid w:val="00297EA0"/>
    <w:rsid w:val="002A0AC4"/>
    <w:rsid w:val="002A0CF4"/>
    <w:rsid w:val="002A144E"/>
    <w:rsid w:val="002A1B87"/>
    <w:rsid w:val="002A2F6A"/>
    <w:rsid w:val="002A559B"/>
    <w:rsid w:val="002A6A7F"/>
    <w:rsid w:val="002A70B6"/>
    <w:rsid w:val="002A7B4F"/>
    <w:rsid w:val="002A7B68"/>
    <w:rsid w:val="002A7D84"/>
    <w:rsid w:val="002B0105"/>
    <w:rsid w:val="002B2A43"/>
    <w:rsid w:val="002B2FC5"/>
    <w:rsid w:val="002B3A53"/>
    <w:rsid w:val="002B4F91"/>
    <w:rsid w:val="002B5748"/>
    <w:rsid w:val="002B5CBC"/>
    <w:rsid w:val="002B5DD3"/>
    <w:rsid w:val="002B619B"/>
    <w:rsid w:val="002C517B"/>
    <w:rsid w:val="002C53FE"/>
    <w:rsid w:val="002C5562"/>
    <w:rsid w:val="002C7F0D"/>
    <w:rsid w:val="002D09CB"/>
    <w:rsid w:val="002D18BB"/>
    <w:rsid w:val="002D386F"/>
    <w:rsid w:val="002D398B"/>
    <w:rsid w:val="002D549C"/>
    <w:rsid w:val="002D694D"/>
    <w:rsid w:val="002D6F4B"/>
    <w:rsid w:val="002D731E"/>
    <w:rsid w:val="002E00C4"/>
    <w:rsid w:val="002E01AC"/>
    <w:rsid w:val="002E035C"/>
    <w:rsid w:val="002E03B1"/>
    <w:rsid w:val="002E08D8"/>
    <w:rsid w:val="002E1045"/>
    <w:rsid w:val="002E1DC6"/>
    <w:rsid w:val="002E1E7B"/>
    <w:rsid w:val="002E23C0"/>
    <w:rsid w:val="002E3A5B"/>
    <w:rsid w:val="002E4795"/>
    <w:rsid w:val="002E5A45"/>
    <w:rsid w:val="002E5B30"/>
    <w:rsid w:val="002E64B1"/>
    <w:rsid w:val="002E64F3"/>
    <w:rsid w:val="002E6BEE"/>
    <w:rsid w:val="002F34AB"/>
    <w:rsid w:val="002F4993"/>
    <w:rsid w:val="002F53CB"/>
    <w:rsid w:val="002F6C11"/>
    <w:rsid w:val="002F76C6"/>
    <w:rsid w:val="00301D2C"/>
    <w:rsid w:val="0030323D"/>
    <w:rsid w:val="0030334F"/>
    <w:rsid w:val="00303EBE"/>
    <w:rsid w:val="00304E34"/>
    <w:rsid w:val="00305156"/>
    <w:rsid w:val="0030538E"/>
    <w:rsid w:val="00306115"/>
    <w:rsid w:val="00311744"/>
    <w:rsid w:val="00312D7A"/>
    <w:rsid w:val="00314598"/>
    <w:rsid w:val="00315FE0"/>
    <w:rsid w:val="003202D1"/>
    <w:rsid w:val="003211AE"/>
    <w:rsid w:val="00321CC9"/>
    <w:rsid w:val="003249D8"/>
    <w:rsid w:val="00325B30"/>
    <w:rsid w:val="00325DDD"/>
    <w:rsid w:val="003275D2"/>
    <w:rsid w:val="003279FD"/>
    <w:rsid w:val="00327CEE"/>
    <w:rsid w:val="00331C51"/>
    <w:rsid w:val="0033260B"/>
    <w:rsid w:val="00333ACA"/>
    <w:rsid w:val="00333F56"/>
    <w:rsid w:val="00336FBD"/>
    <w:rsid w:val="00336FE4"/>
    <w:rsid w:val="003373C1"/>
    <w:rsid w:val="00337A40"/>
    <w:rsid w:val="00340AFA"/>
    <w:rsid w:val="00341C18"/>
    <w:rsid w:val="003420BC"/>
    <w:rsid w:val="003425BF"/>
    <w:rsid w:val="00343D26"/>
    <w:rsid w:val="0034519C"/>
    <w:rsid w:val="003455BC"/>
    <w:rsid w:val="00346120"/>
    <w:rsid w:val="00346121"/>
    <w:rsid w:val="0034700A"/>
    <w:rsid w:val="00347A3D"/>
    <w:rsid w:val="003505A3"/>
    <w:rsid w:val="00351605"/>
    <w:rsid w:val="00351801"/>
    <w:rsid w:val="0035267B"/>
    <w:rsid w:val="00352BC6"/>
    <w:rsid w:val="00354D03"/>
    <w:rsid w:val="0035660E"/>
    <w:rsid w:val="0035675D"/>
    <w:rsid w:val="003571A4"/>
    <w:rsid w:val="003577F2"/>
    <w:rsid w:val="003608A3"/>
    <w:rsid w:val="00360A00"/>
    <w:rsid w:val="0036124A"/>
    <w:rsid w:val="00361931"/>
    <w:rsid w:val="00361A41"/>
    <w:rsid w:val="003625E3"/>
    <w:rsid w:val="0036422B"/>
    <w:rsid w:val="00364587"/>
    <w:rsid w:val="003645CE"/>
    <w:rsid w:val="003650C0"/>
    <w:rsid w:val="00366611"/>
    <w:rsid w:val="00366999"/>
    <w:rsid w:val="00367068"/>
    <w:rsid w:val="003675A2"/>
    <w:rsid w:val="00370246"/>
    <w:rsid w:val="00370CC8"/>
    <w:rsid w:val="0037139C"/>
    <w:rsid w:val="003713F0"/>
    <w:rsid w:val="00372E5E"/>
    <w:rsid w:val="00373A29"/>
    <w:rsid w:val="003751DE"/>
    <w:rsid w:val="0037521A"/>
    <w:rsid w:val="00376EB8"/>
    <w:rsid w:val="0038058E"/>
    <w:rsid w:val="003809F6"/>
    <w:rsid w:val="00380FEF"/>
    <w:rsid w:val="00381C06"/>
    <w:rsid w:val="00381C2E"/>
    <w:rsid w:val="00381D72"/>
    <w:rsid w:val="003826DB"/>
    <w:rsid w:val="00382B74"/>
    <w:rsid w:val="00383056"/>
    <w:rsid w:val="0038355E"/>
    <w:rsid w:val="00384F4A"/>
    <w:rsid w:val="00385883"/>
    <w:rsid w:val="00385A09"/>
    <w:rsid w:val="0038781E"/>
    <w:rsid w:val="00387EBC"/>
    <w:rsid w:val="00390814"/>
    <w:rsid w:val="00390EC5"/>
    <w:rsid w:val="0039248C"/>
    <w:rsid w:val="00392E16"/>
    <w:rsid w:val="003933C9"/>
    <w:rsid w:val="003939C5"/>
    <w:rsid w:val="00393DE5"/>
    <w:rsid w:val="00394985"/>
    <w:rsid w:val="00397A41"/>
    <w:rsid w:val="003A290A"/>
    <w:rsid w:val="003A3AC7"/>
    <w:rsid w:val="003A4101"/>
    <w:rsid w:val="003A4466"/>
    <w:rsid w:val="003A461F"/>
    <w:rsid w:val="003A63CE"/>
    <w:rsid w:val="003A7D47"/>
    <w:rsid w:val="003B05CE"/>
    <w:rsid w:val="003B19A1"/>
    <w:rsid w:val="003B34D6"/>
    <w:rsid w:val="003B3AA1"/>
    <w:rsid w:val="003C181D"/>
    <w:rsid w:val="003C3332"/>
    <w:rsid w:val="003C64FC"/>
    <w:rsid w:val="003C6B01"/>
    <w:rsid w:val="003D07C6"/>
    <w:rsid w:val="003D2440"/>
    <w:rsid w:val="003D4180"/>
    <w:rsid w:val="003D434B"/>
    <w:rsid w:val="003D4612"/>
    <w:rsid w:val="003D57CD"/>
    <w:rsid w:val="003D791D"/>
    <w:rsid w:val="003E09E3"/>
    <w:rsid w:val="003E103E"/>
    <w:rsid w:val="003E1321"/>
    <w:rsid w:val="003E497B"/>
    <w:rsid w:val="003E5015"/>
    <w:rsid w:val="003E589E"/>
    <w:rsid w:val="003E64DE"/>
    <w:rsid w:val="003E7762"/>
    <w:rsid w:val="003F1D2D"/>
    <w:rsid w:val="003F2261"/>
    <w:rsid w:val="003F4ED0"/>
    <w:rsid w:val="003F5B62"/>
    <w:rsid w:val="003F7143"/>
    <w:rsid w:val="003F7E9B"/>
    <w:rsid w:val="003F7FDF"/>
    <w:rsid w:val="00400CF0"/>
    <w:rsid w:val="00400E79"/>
    <w:rsid w:val="0040358D"/>
    <w:rsid w:val="00405182"/>
    <w:rsid w:val="0040605C"/>
    <w:rsid w:val="00407D4C"/>
    <w:rsid w:val="00407E05"/>
    <w:rsid w:val="00411ED0"/>
    <w:rsid w:val="00411EDC"/>
    <w:rsid w:val="00413D6C"/>
    <w:rsid w:val="00413FA9"/>
    <w:rsid w:val="004148D9"/>
    <w:rsid w:val="004171A2"/>
    <w:rsid w:val="00417A08"/>
    <w:rsid w:val="00421270"/>
    <w:rsid w:val="0042175F"/>
    <w:rsid w:val="00422AFA"/>
    <w:rsid w:val="00424353"/>
    <w:rsid w:val="00425D0F"/>
    <w:rsid w:val="0042641A"/>
    <w:rsid w:val="00426E6A"/>
    <w:rsid w:val="00426F17"/>
    <w:rsid w:val="00430719"/>
    <w:rsid w:val="00432A05"/>
    <w:rsid w:val="00432CE0"/>
    <w:rsid w:val="00432EFC"/>
    <w:rsid w:val="00433B22"/>
    <w:rsid w:val="0043687F"/>
    <w:rsid w:val="00437906"/>
    <w:rsid w:val="004430CC"/>
    <w:rsid w:val="00443847"/>
    <w:rsid w:val="0044546B"/>
    <w:rsid w:val="004466F6"/>
    <w:rsid w:val="00452568"/>
    <w:rsid w:val="004537F3"/>
    <w:rsid w:val="00454F64"/>
    <w:rsid w:val="00455F6A"/>
    <w:rsid w:val="0045600E"/>
    <w:rsid w:val="0046078A"/>
    <w:rsid w:val="00460DB7"/>
    <w:rsid w:val="004611B0"/>
    <w:rsid w:val="004614EB"/>
    <w:rsid w:val="0046325B"/>
    <w:rsid w:val="00464762"/>
    <w:rsid w:val="00467984"/>
    <w:rsid w:val="004728E2"/>
    <w:rsid w:val="004736CD"/>
    <w:rsid w:val="00474E02"/>
    <w:rsid w:val="00476373"/>
    <w:rsid w:val="00476815"/>
    <w:rsid w:val="004774CF"/>
    <w:rsid w:val="004800F0"/>
    <w:rsid w:val="00480640"/>
    <w:rsid w:val="004806C0"/>
    <w:rsid w:val="00481F1E"/>
    <w:rsid w:val="004826EE"/>
    <w:rsid w:val="00483B69"/>
    <w:rsid w:val="00484B1F"/>
    <w:rsid w:val="00484EA1"/>
    <w:rsid w:val="00484EEE"/>
    <w:rsid w:val="004865C7"/>
    <w:rsid w:val="004876E2"/>
    <w:rsid w:val="0048772E"/>
    <w:rsid w:val="00492040"/>
    <w:rsid w:val="0049265F"/>
    <w:rsid w:val="00495C9B"/>
    <w:rsid w:val="00496764"/>
    <w:rsid w:val="00496F02"/>
    <w:rsid w:val="00497932"/>
    <w:rsid w:val="004A0908"/>
    <w:rsid w:val="004A095E"/>
    <w:rsid w:val="004A0DC3"/>
    <w:rsid w:val="004A1A89"/>
    <w:rsid w:val="004A1B38"/>
    <w:rsid w:val="004A1D00"/>
    <w:rsid w:val="004A2E70"/>
    <w:rsid w:val="004A3977"/>
    <w:rsid w:val="004A4151"/>
    <w:rsid w:val="004A5350"/>
    <w:rsid w:val="004A64F1"/>
    <w:rsid w:val="004A6E8F"/>
    <w:rsid w:val="004A73D8"/>
    <w:rsid w:val="004B06BF"/>
    <w:rsid w:val="004B1C1B"/>
    <w:rsid w:val="004B4792"/>
    <w:rsid w:val="004B519A"/>
    <w:rsid w:val="004B5277"/>
    <w:rsid w:val="004B5AAB"/>
    <w:rsid w:val="004B694D"/>
    <w:rsid w:val="004B71A7"/>
    <w:rsid w:val="004C0F2A"/>
    <w:rsid w:val="004C1DBE"/>
    <w:rsid w:val="004C369D"/>
    <w:rsid w:val="004C486A"/>
    <w:rsid w:val="004C5813"/>
    <w:rsid w:val="004C71D7"/>
    <w:rsid w:val="004C7770"/>
    <w:rsid w:val="004C7908"/>
    <w:rsid w:val="004D0ADD"/>
    <w:rsid w:val="004D27E0"/>
    <w:rsid w:val="004D39EC"/>
    <w:rsid w:val="004D3F04"/>
    <w:rsid w:val="004D4553"/>
    <w:rsid w:val="004D558B"/>
    <w:rsid w:val="004D7601"/>
    <w:rsid w:val="004D79B9"/>
    <w:rsid w:val="004E07B2"/>
    <w:rsid w:val="004E0C60"/>
    <w:rsid w:val="004E1E1B"/>
    <w:rsid w:val="004E384D"/>
    <w:rsid w:val="004E527F"/>
    <w:rsid w:val="004E6DD9"/>
    <w:rsid w:val="004E7492"/>
    <w:rsid w:val="004E7519"/>
    <w:rsid w:val="004E7900"/>
    <w:rsid w:val="004F11DD"/>
    <w:rsid w:val="004F2AC2"/>
    <w:rsid w:val="004F38B4"/>
    <w:rsid w:val="004F589A"/>
    <w:rsid w:val="004F5B0D"/>
    <w:rsid w:val="004F5B92"/>
    <w:rsid w:val="004F5FB3"/>
    <w:rsid w:val="004F7339"/>
    <w:rsid w:val="004F76A6"/>
    <w:rsid w:val="005000EE"/>
    <w:rsid w:val="0050104C"/>
    <w:rsid w:val="00501FDE"/>
    <w:rsid w:val="00503FF3"/>
    <w:rsid w:val="00504C26"/>
    <w:rsid w:val="00504D3B"/>
    <w:rsid w:val="00504E52"/>
    <w:rsid w:val="00505E8B"/>
    <w:rsid w:val="005063AE"/>
    <w:rsid w:val="00507634"/>
    <w:rsid w:val="00507EF4"/>
    <w:rsid w:val="00510A5B"/>
    <w:rsid w:val="005119EC"/>
    <w:rsid w:val="00512723"/>
    <w:rsid w:val="00512849"/>
    <w:rsid w:val="00512B8D"/>
    <w:rsid w:val="00512C7E"/>
    <w:rsid w:val="005132E7"/>
    <w:rsid w:val="00514A10"/>
    <w:rsid w:val="00515540"/>
    <w:rsid w:val="00515FA0"/>
    <w:rsid w:val="0051601E"/>
    <w:rsid w:val="00516759"/>
    <w:rsid w:val="005174BC"/>
    <w:rsid w:val="0052043D"/>
    <w:rsid w:val="00521355"/>
    <w:rsid w:val="00522ED8"/>
    <w:rsid w:val="005234FD"/>
    <w:rsid w:val="00523AA8"/>
    <w:rsid w:val="00524D4A"/>
    <w:rsid w:val="00525CB3"/>
    <w:rsid w:val="00525F8C"/>
    <w:rsid w:val="00526152"/>
    <w:rsid w:val="00526184"/>
    <w:rsid w:val="00526741"/>
    <w:rsid w:val="00532905"/>
    <w:rsid w:val="0053583B"/>
    <w:rsid w:val="0053612D"/>
    <w:rsid w:val="00537812"/>
    <w:rsid w:val="00544C97"/>
    <w:rsid w:val="005459D3"/>
    <w:rsid w:val="00545A77"/>
    <w:rsid w:val="00546876"/>
    <w:rsid w:val="0054696E"/>
    <w:rsid w:val="0054755C"/>
    <w:rsid w:val="0054763B"/>
    <w:rsid w:val="005517B0"/>
    <w:rsid w:val="00551AB2"/>
    <w:rsid w:val="00552DDA"/>
    <w:rsid w:val="00554DA3"/>
    <w:rsid w:val="0055755B"/>
    <w:rsid w:val="005600EE"/>
    <w:rsid w:val="00560787"/>
    <w:rsid w:val="00561E2C"/>
    <w:rsid w:val="005626F2"/>
    <w:rsid w:val="00564E4D"/>
    <w:rsid w:val="00565912"/>
    <w:rsid w:val="00571081"/>
    <w:rsid w:val="00571CB3"/>
    <w:rsid w:val="00571DCB"/>
    <w:rsid w:val="00573560"/>
    <w:rsid w:val="00573B84"/>
    <w:rsid w:val="005747F7"/>
    <w:rsid w:val="00575D03"/>
    <w:rsid w:val="00575F63"/>
    <w:rsid w:val="0057626D"/>
    <w:rsid w:val="005779E8"/>
    <w:rsid w:val="00577B9E"/>
    <w:rsid w:val="0058005D"/>
    <w:rsid w:val="00581256"/>
    <w:rsid w:val="005840B4"/>
    <w:rsid w:val="00584C33"/>
    <w:rsid w:val="005851A8"/>
    <w:rsid w:val="00585A28"/>
    <w:rsid w:val="00585F71"/>
    <w:rsid w:val="0058736E"/>
    <w:rsid w:val="00587D32"/>
    <w:rsid w:val="0059114B"/>
    <w:rsid w:val="00591A82"/>
    <w:rsid w:val="0059307A"/>
    <w:rsid w:val="00593481"/>
    <w:rsid w:val="00593989"/>
    <w:rsid w:val="00594EB7"/>
    <w:rsid w:val="00595598"/>
    <w:rsid w:val="0059653B"/>
    <w:rsid w:val="00596AC3"/>
    <w:rsid w:val="0059716A"/>
    <w:rsid w:val="0059790F"/>
    <w:rsid w:val="005A02C9"/>
    <w:rsid w:val="005A1A32"/>
    <w:rsid w:val="005A2E33"/>
    <w:rsid w:val="005A5082"/>
    <w:rsid w:val="005A5BC8"/>
    <w:rsid w:val="005A5FF1"/>
    <w:rsid w:val="005B19CF"/>
    <w:rsid w:val="005B3130"/>
    <w:rsid w:val="005B4883"/>
    <w:rsid w:val="005B52ED"/>
    <w:rsid w:val="005B5DCB"/>
    <w:rsid w:val="005B608C"/>
    <w:rsid w:val="005C0299"/>
    <w:rsid w:val="005C19E2"/>
    <w:rsid w:val="005C230A"/>
    <w:rsid w:val="005C3294"/>
    <w:rsid w:val="005C3833"/>
    <w:rsid w:val="005C43C5"/>
    <w:rsid w:val="005C4B20"/>
    <w:rsid w:val="005C5990"/>
    <w:rsid w:val="005C6833"/>
    <w:rsid w:val="005C6B56"/>
    <w:rsid w:val="005D04C1"/>
    <w:rsid w:val="005D0B59"/>
    <w:rsid w:val="005D1607"/>
    <w:rsid w:val="005D188B"/>
    <w:rsid w:val="005D204B"/>
    <w:rsid w:val="005D23BF"/>
    <w:rsid w:val="005D42FC"/>
    <w:rsid w:val="005D4A09"/>
    <w:rsid w:val="005D4AEF"/>
    <w:rsid w:val="005D70EA"/>
    <w:rsid w:val="005E167B"/>
    <w:rsid w:val="005E2602"/>
    <w:rsid w:val="005E46FA"/>
    <w:rsid w:val="005E5B38"/>
    <w:rsid w:val="005E6AFD"/>
    <w:rsid w:val="005F011B"/>
    <w:rsid w:val="005F05C7"/>
    <w:rsid w:val="005F17C4"/>
    <w:rsid w:val="005F2536"/>
    <w:rsid w:val="005F272F"/>
    <w:rsid w:val="005F331B"/>
    <w:rsid w:val="005F393D"/>
    <w:rsid w:val="005F3DBF"/>
    <w:rsid w:val="005F4CD6"/>
    <w:rsid w:val="005F5167"/>
    <w:rsid w:val="005F6184"/>
    <w:rsid w:val="005F7281"/>
    <w:rsid w:val="005F7552"/>
    <w:rsid w:val="00600778"/>
    <w:rsid w:val="00600A4C"/>
    <w:rsid w:val="00600BB5"/>
    <w:rsid w:val="0060128E"/>
    <w:rsid w:val="00601508"/>
    <w:rsid w:val="006017D6"/>
    <w:rsid w:val="00603395"/>
    <w:rsid w:val="0060487F"/>
    <w:rsid w:val="00605BDA"/>
    <w:rsid w:val="006065EB"/>
    <w:rsid w:val="00607353"/>
    <w:rsid w:val="00607498"/>
    <w:rsid w:val="00607A36"/>
    <w:rsid w:val="00611079"/>
    <w:rsid w:val="00613821"/>
    <w:rsid w:val="006155CF"/>
    <w:rsid w:val="006166B3"/>
    <w:rsid w:val="00616A6D"/>
    <w:rsid w:val="00620164"/>
    <w:rsid w:val="0062212D"/>
    <w:rsid w:val="006233E9"/>
    <w:rsid w:val="0062432E"/>
    <w:rsid w:val="00630D34"/>
    <w:rsid w:val="0063382C"/>
    <w:rsid w:val="0063427C"/>
    <w:rsid w:val="006344B3"/>
    <w:rsid w:val="00640270"/>
    <w:rsid w:val="00640DB1"/>
    <w:rsid w:val="00641315"/>
    <w:rsid w:val="00641C05"/>
    <w:rsid w:val="00643DB6"/>
    <w:rsid w:val="00646B7D"/>
    <w:rsid w:val="00647A3C"/>
    <w:rsid w:val="00647BFD"/>
    <w:rsid w:val="0065081F"/>
    <w:rsid w:val="00651610"/>
    <w:rsid w:val="00651FC3"/>
    <w:rsid w:val="0065219E"/>
    <w:rsid w:val="006526D4"/>
    <w:rsid w:val="00655BEB"/>
    <w:rsid w:val="0065643A"/>
    <w:rsid w:val="00657156"/>
    <w:rsid w:val="00657204"/>
    <w:rsid w:val="006605EE"/>
    <w:rsid w:val="00663093"/>
    <w:rsid w:val="00663F52"/>
    <w:rsid w:val="006668D1"/>
    <w:rsid w:val="00666C31"/>
    <w:rsid w:val="00667224"/>
    <w:rsid w:val="00667688"/>
    <w:rsid w:val="00671157"/>
    <w:rsid w:val="00671CFE"/>
    <w:rsid w:val="00671D21"/>
    <w:rsid w:val="0067208B"/>
    <w:rsid w:val="006720C8"/>
    <w:rsid w:val="006722DA"/>
    <w:rsid w:val="0067255D"/>
    <w:rsid w:val="00674ED5"/>
    <w:rsid w:val="0067545A"/>
    <w:rsid w:val="006764DB"/>
    <w:rsid w:val="00677708"/>
    <w:rsid w:val="00680497"/>
    <w:rsid w:val="0068348F"/>
    <w:rsid w:val="006848D4"/>
    <w:rsid w:val="006855B3"/>
    <w:rsid w:val="00687C98"/>
    <w:rsid w:val="00690C50"/>
    <w:rsid w:val="00691110"/>
    <w:rsid w:val="00693795"/>
    <w:rsid w:val="00694033"/>
    <w:rsid w:val="006A0FE6"/>
    <w:rsid w:val="006A1069"/>
    <w:rsid w:val="006A2175"/>
    <w:rsid w:val="006A29F7"/>
    <w:rsid w:val="006A4A91"/>
    <w:rsid w:val="006A74BC"/>
    <w:rsid w:val="006B2D3C"/>
    <w:rsid w:val="006B431B"/>
    <w:rsid w:val="006B4AD9"/>
    <w:rsid w:val="006B568A"/>
    <w:rsid w:val="006B5936"/>
    <w:rsid w:val="006C2E30"/>
    <w:rsid w:val="006C36D7"/>
    <w:rsid w:val="006C5CB5"/>
    <w:rsid w:val="006C5E07"/>
    <w:rsid w:val="006C7606"/>
    <w:rsid w:val="006C7FAE"/>
    <w:rsid w:val="006D07C1"/>
    <w:rsid w:val="006D0B9D"/>
    <w:rsid w:val="006D0F96"/>
    <w:rsid w:val="006D2BC7"/>
    <w:rsid w:val="006D2CDF"/>
    <w:rsid w:val="006D315D"/>
    <w:rsid w:val="006D35BB"/>
    <w:rsid w:val="006D3AD8"/>
    <w:rsid w:val="006D708C"/>
    <w:rsid w:val="006D7542"/>
    <w:rsid w:val="006D7633"/>
    <w:rsid w:val="006D7D56"/>
    <w:rsid w:val="006E0292"/>
    <w:rsid w:val="006E5FA9"/>
    <w:rsid w:val="006E68F3"/>
    <w:rsid w:val="006F0894"/>
    <w:rsid w:val="006F26D6"/>
    <w:rsid w:val="006F2E11"/>
    <w:rsid w:val="006F3D95"/>
    <w:rsid w:val="006F6454"/>
    <w:rsid w:val="006F67A4"/>
    <w:rsid w:val="006F71A9"/>
    <w:rsid w:val="006F7AB0"/>
    <w:rsid w:val="00701CE4"/>
    <w:rsid w:val="00702217"/>
    <w:rsid w:val="0070322B"/>
    <w:rsid w:val="007038FE"/>
    <w:rsid w:val="007066EE"/>
    <w:rsid w:val="00706A56"/>
    <w:rsid w:val="007072A7"/>
    <w:rsid w:val="00707E99"/>
    <w:rsid w:val="00712703"/>
    <w:rsid w:val="00713221"/>
    <w:rsid w:val="00713869"/>
    <w:rsid w:val="00715F0D"/>
    <w:rsid w:val="00720325"/>
    <w:rsid w:val="00721A97"/>
    <w:rsid w:val="00721ADC"/>
    <w:rsid w:val="007231D3"/>
    <w:rsid w:val="007266A6"/>
    <w:rsid w:val="00727CFE"/>
    <w:rsid w:val="00727DA7"/>
    <w:rsid w:val="00727FE3"/>
    <w:rsid w:val="00730268"/>
    <w:rsid w:val="00731F6E"/>
    <w:rsid w:val="007326CE"/>
    <w:rsid w:val="00734C12"/>
    <w:rsid w:val="00735C30"/>
    <w:rsid w:val="00735D29"/>
    <w:rsid w:val="00736090"/>
    <w:rsid w:val="0073645F"/>
    <w:rsid w:val="007405EC"/>
    <w:rsid w:val="0074110F"/>
    <w:rsid w:val="007425C2"/>
    <w:rsid w:val="00744274"/>
    <w:rsid w:val="0074440A"/>
    <w:rsid w:val="00744CE2"/>
    <w:rsid w:val="0074560F"/>
    <w:rsid w:val="007464A0"/>
    <w:rsid w:val="00746864"/>
    <w:rsid w:val="0074753D"/>
    <w:rsid w:val="00750382"/>
    <w:rsid w:val="00750773"/>
    <w:rsid w:val="00750EDC"/>
    <w:rsid w:val="0075127C"/>
    <w:rsid w:val="00751BD8"/>
    <w:rsid w:val="00751EB8"/>
    <w:rsid w:val="007535B9"/>
    <w:rsid w:val="007564F7"/>
    <w:rsid w:val="00756FD7"/>
    <w:rsid w:val="00757697"/>
    <w:rsid w:val="00757E0C"/>
    <w:rsid w:val="00762311"/>
    <w:rsid w:val="00762402"/>
    <w:rsid w:val="0076749E"/>
    <w:rsid w:val="0076795B"/>
    <w:rsid w:val="00770AE7"/>
    <w:rsid w:val="00770BD0"/>
    <w:rsid w:val="00771272"/>
    <w:rsid w:val="007716A5"/>
    <w:rsid w:val="007716A7"/>
    <w:rsid w:val="00771DFA"/>
    <w:rsid w:val="00772671"/>
    <w:rsid w:val="00772B4A"/>
    <w:rsid w:val="00772FD3"/>
    <w:rsid w:val="00773F14"/>
    <w:rsid w:val="007752B3"/>
    <w:rsid w:val="0077582D"/>
    <w:rsid w:val="0077600C"/>
    <w:rsid w:val="007768CE"/>
    <w:rsid w:val="00777FF3"/>
    <w:rsid w:val="007802F7"/>
    <w:rsid w:val="007811BB"/>
    <w:rsid w:val="007814CB"/>
    <w:rsid w:val="00782302"/>
    <w:rsid w:val="0078313A"/>
    <w:rsid w:val="00783AA5"/>
    <w:rsid w:val="00783D33"/>
    <w:rsid w:val="007853C2"/>
    <w:rsid w:val="007903F2"/>
    <w:rsid w:val="0079103F"/>
    <w:rsid w:val="0079146A"/>
    <w:rsid w:val="00791D66"/>
    <w:rsid w:val="00793C90"/>
    <w:rsid w:val="00794A99"/>
    <w:rsid w:val="0079530F"/>
    <w:rsid w:val="00796F26"/>
    <w:rsid w:val="007973D3"/>
    <w:rsid w:val="00797621"/>
    <w:rsid w:val="007A0145"/>
    <w:rsid w:val="007A2C24"/>
    <w:rsid w:val="007A328D"/>
    <w:rsid w:val="007A4214"/>
    <w:rsid w:val="007A4CAD"/>
    <w:rsid w:val="007A6268"/>
    <w:rsid w:val="007A6921"/>
    <w:rsid w:val="007A6E48"/>
    <w:rsid w:val="007A7526"/>
    <w:rsid w:val="007B0D64"/>
    <w:rsid w:val="007B2710"/>
    <w:rsid w:val="007B27D2"/>
    <w:rsid w:val="007B2D51"/>
    <w:rsid w:val="007B3CE0"/>
    <w:rsid w:val="007B3F3B"/>
    <w:rsid w:val="007B53CF"/>
    <w:rsid w:val="007B5416"/>
    <w:rsid w:val="007B5BDB"/>
    <w:rsid w:val="007B5BF5"/>
    <w:rsid w:val="007B5E06"/>
    <w:rsid w:val="007B7479"/>
    <w:rsid w:val="007C2F16"/>
    <w:rsid w:val="007C3777"/>
    <w:rsid w:val="007C3974"/>
    <w:rsid w:val="007C3D96"/>
    <w:rsid w:val="007C54F0"/>
    <w:rsid w:val="007C60EA"/>
    <w:rsid w:val="007C67EA"/>
    <w:rsid w:val="007C742D"/>
    <w:rsid w:val="007D159C"/>
    <w:rsid w:val="007D24D0"/>
    <w:rsid w:val="007D26C3"/>
    <w:rsid w:val="007D560A"/>
    <w:rsid w:val="007D5B92"/>
    <w:rsid w:val="007E0FDB"/>
    <w:rsid w:val="007E1CFC"/>
    <w:rsid w:val="007E39AB"/>
    <w:rsid w:val="007E4840"/>
    <w:rsid w:val="007E6270"/>
    <w:rsid w:val="007E75ED"/>
    <w:rsid w:val="007E7E5C"/>
    <w:rsid w:val="007F0B85"/>
    <w:rsid w:val="007F0DE0"/>
    <w:rsid w:val="007F27AB"/>
    <w:rsid w:val="007F3C90"/>
    <w:rsid w:val="007F49D7"/>
    <w:rsid w:val="007F5F91"/>
    <w:rsid w:val="007F7541"/>
    <w:rsid w:val="0080096C"/>
    <w:rsid w:val="008013B1"/>
    <w:rsid w:val="00806C30"/>
    <w:rsid w:val="00807F3C"/>
    <w:rsid w:val="008106ED"/>
    <w:rsid w:val="0081138E"/>
    <w:rsid w:val="0081185C"/>
    <w:rsid w:val="00811C54"/>
    <w:rsid w:val="00813453"/>
    <w:rsid w:val="00813A33"/>
    <w:rsid w:val="00814366"/>
    <w:rsid w:val="00814809"/>
    <w:rsid w:val="00815950"/>
    <w:rsid w:val="00815B23"/>
    <w:rsid w:val="00815B84"/>
    <w:rsid w:val="0082060B"/>
    <w:rsid w:val="00820E0F"/>
    <w:rsid w:val="008223AD"/>
    <w:rsid w:val="00823EA1"/>
    <w:rsid w:val="008244D4"/>
    <w:rsid w:val="0082507D"/>
    <w:rsid w:val="008257EC"/>
    <w:rsid w:val="00826BEC"/>
    <w:rsid w:val="00827CAC"/>
    <w:rsid w:val="00831ADC"/>
    <w:rsid w:val="00831F21"/>
    <w:rsid w:val="00832898"/>
    <w:rsid w:val="00832BFC"/>
    <w:rsid w:val="00833F33"/>
    <w:rsid w:val="00835402"/>
    <w:rsid w:val="00835B74"/>
    <w:rsid w:val="00835DB6"/>
    <w:rsid w:val="008361E4"/>
    <w:rsid w:val="008372DD"/>
    <w:rsid w:val="0084051D"/>
    <w:rsid w:val="00840984"/>
    <w:rsid w:val="00841020"/>
    <w:rsid w:val="008441C4"/>
    <w:rsid w:val="00845432"/>
    <w:rsid w:val="00847620"/>
    <w:rsid w:val="00852730"/>
    <w:rsid w:val="00852BBA"/>
    <w:rsid w:val="00852F02"/>
    <w:rsid w:val="00854964"/>
    <w:rsid w:val="00862083"/>
    <w:rsid w:val="00862141"/>
    <w:rsid w:val="008625F8"/>
    <w:rsid w:val="00863287"/>
    <w:rsid w:val="00867AA3"/>
    <w:rsid w:val="00870D30"/>
    <w:rsid w:val="00870F76"/>
    <w:rsid w:val="00872234"/>
    <w:rsid w:val="0087281D"/>
    <w:rsid w:val="00876461"/>
    <w:rsid w:val="008768EA"/>
    <w:rsid w:val="008805C0"/>
    <w:rsid w:val="00882061"/>
    <w:rsid w:val="008857EF"/>
    <w:rsid w:val="008875E5"/>
    <w:rsid w:val="0088799B"/>
    <w:rsid w:val="00891A10"/>
    <w:rsid w:val="0089226E"/>
    <w:rsid w:val="0089286A"/>
    <w:rsid w:val="00892A64"/>
    <w:rsid w:val="008939F8"/>
    <w:rsid w:val="008A1B27"/>
    <w:rsid w:val="008A227C"/>
    <w:rsid w:val="008A2522"/>
    <w:rsid w:val="008A3DEB"/>
    <w:rsid w:val="008A5461"/>
    <w:rsid w:val="008A5AF5"/>
    <w:rsid w:val="008A6AAA"/>
    <w:rsid w:val="008A6C66"/>
    <w:rsid w:val="008A6EC9"/>
    <w:rsid w:val="008B1E9B"/>
    <w:rsid w:val="008B2066"/>
    <w:rsid w:val="008B2DF1"/>
    <w:rsid w:val="008B5356"/>
    <w:rsid w:val="008B6008"/>
    <w:rsid w:val="008B63E1"/>
    <w:rsid w:val="008B694E"/>
    <w:rsid w:val="008B7521"/>
    <w:rsid w:val="008C165A"/>
    <w:rsid w:val="008C16C3"/>
    <w:rsid w:val="008C1F11"/>
    <w:rsid w:val="008C214E"/>
    <w:rsid w:val="008C4971"/>
    <w:rsid w:val="008C5A58"/>
    <w:rsid w:val="008C6631"/>
    <w:rsid w:val="008C6733"/>
    <w:rsid w:val="008D0BB6"/>
    <w:rsid w:val="008D11E7"/>
    <w:rsid w:val="008D2469"/>
    <w:rsid w:val="008D3027"/>
    <w:rsid w:val="008D3E18"/>
    <w:rsid w:val="008D6289"/>
    <w:rsid w:val="008E0258"/>
    <w:rsid w:val="008E0A8C"/>
    <w:rsid w:val="008E1A68"/>
    <w:rsid w:val="008E2557"/>
    <w:rsid w:val="008E3F93"/>
    <w:rsid w:val="008E462B"/>
    <w:rsid w:val="008E52FB"/>
    <w:rsid w:val="008E64EA"/>
    <w:rsid w:val="008F016C"/>
    <w:rsid w:val="008F0E7D"/>
    <w:rsid w:val="008F0E91"/>
    <w:rsid w:val="008F1ABA"/>
    <w:rsid w:val="008F30E8"/>
    <w:rsid w:val="008F44E3"/>
    <w:rsid w:val="008F466E"/>
    <w:rsid w:val="008F4D73"/>
    <w:rsid w:val="008F5F3D"/>
    <w:rsid w:val="009020B8"/>
    <w:rsid w:val="00903C3B"/>
    <w:rsid w:val="00904E00"/>
    <w:rsid w:val="009054A2"/>
    <w:rsid w:val="00912185"/>
    <w:rsid w:val="009134BA"/>
    <w:rsid w:val="00913FA3"/>
    <w:rsid w:val="00914A73"/>
    <w:rsid w:val="009160CD"/>
    <w:rsid w:val="00916991"/>
    <w:rsid w:val="00916D8E"/>
    <w:rsid w:val="00917223"/>
    <w:rsid w:val="00917783"/>
    <w:rsid w:val="00920B09"/>
    <w:rsid w:val="00920E8A"/>
    <w:rsid w:val="00921B44"/>
    <w:rsid w:val="00922D60"/>
    <w:rsid w:val="00923E1C"/>
    <w:rsid w:val="00923FAE"/>
    <w:rsid w:val="00924953"/>
    <w:rsid w:val="009253FA"/>
    <w:rsid w:val="0092578F"/>
    <w:rsid w:val="00925F36"/>
    <w:rsid w:val="009264CE"/>
    <w:rsid w:val="00926E4C"/>
    <w:rsid w:val="0092796B"/>
    <w:rsid w:val="009323C2"/>
    <w:rsid w:val="009338A4"/>
    <w:rsid w:val="009340C6"/>
    <w:rsid w:val="0093494B"/>
    <w:rsid w:val="00934A0D"/>
    <w:rsid w:val="00934B7D"/>
    <w:rsid w:val="0093534A"/>
    <w:rsid w:val="009359DD"/>
    <w:rsid w:val="00936085"/>
    <w:rsid w:val="009372CD"/>
    <w:rsid w:val="00937396"/>
    <w:rsid w:val="009411AE"/>
    <w:rsid w:val="0094137F"/>
    <w:rsid w:val="00941A55"/>
    <w:rsid w:val="00941C90"/>
    <w:rsid w:val="00942F24"/>
    <w:rsid w:val="00942F8B"/>
    <w:rsid w:val="009432B5"/>
    <w:rsid w:val="00943B86"/>
    <w:rsid w:val="0094695C"/>
    <w:rsid w:val="00947BB6"/>
    <w:rsid w:val="00950432"/>
    <w:rsid w:val="009512CF"/>
    <w:rsid w:val="009514C3"/>
    <w:rsid w:val="00952079"/>
    <w:rsid w:val="00952EBD"/>
    <w:rsid w:val="00954B49"/>
    <w:rsid w:val="00954D3C"/>
    <w:rsid w:val="009558A0"/>
    <w:rsid w:val="009569DD"/>
    <w:rsid w:val="009577AF"/>
    <w:rsid w:val="0096288A"/>
    <w:rsid w:val="00963ECE"/>
    <w:rsid w:val="00964098"/>
    <w:rsid w:val="00964448"/>
    <w:rsid w:val="00967C04"/>
    <w:rsid w:val="00967DE3"/>
    <w:rsid w:val="00972B40"/>
    <w:rsid w:val="00973126"/>
    <w:rsid w:val="009744A3"/>
    <w:rsid w:val="00975831"/>
    <w:rsid w:val="00975B37"/>
    <w:rsid w:val="00976B85"/>
    <w:rsid w:val="009814CB"/>
    <w:rsid w:val="00981F8F"/>
    <w:rsid w:val="009826A1"/>
    <w:rsid w:val="009827E1"/>
    <w:rsid w:val="009836C3"/>
    <w:rsid w:val="00983DA8"/>
    <w:rsid w:val="009844D1"/>
    <w:rsid w:val="00984CB1"/>
    <w:rsid w:val="009945BE"/>
    <w:rsid w:val="009951FD"/>
    <w:rsid w:val="00995D95"/>
    <w:rsid w:val="009978E5"/>
    <w:rsid w:val="00997B1A"/>
    <w:rsid w:val="009A0047"/>
    <w:rsid w:val="009A128F"/>
    <w:rsid w:val="009A1ED7"/>
    <w:rsid w:val="009A2A48"/>
    <w:rsid w:val="009A2FF1"/>
    <w:rsid w:val="009A3042"/>
    <w:rsid w:val="009A3DE4"/>
    <w:rsid w:val="009A3E6C"/>
    <w:rsid w:val="009A527B"/>
    <w:rsid w:val="009A641C"/>
    <w:rsid w:val="009A7CEA"/>
    <w:rsid w:val="009B0182"/>
    <w:rsid w:val="009B102C"/>
    <w:rsid w:val="009B1250"/>
    <w:rsid w:val="009B1D13"/>
    <w:rsid w:val="009B4480"/>
    <w:rsid w:val="009B4A86"/>
    <w:rsid w:val="009B5068"/>
    <w:rsid w:val="009B5D99"/>
    <w:rsid w:val="009B631F"/>
    <w:rsid w:val="009B770F"/>
    <w:rsid w:val="009C08DA"/>
    <w:rsid w:val="009C1D77"/>
    <w:rsid w:val="009C2E22"/>
    <w:rsid w:val="009C467E"/>
    <w:rsid w:val="009C48FB"/>
    <w:rsid w:val="009D006E"/>
    <w:rsid w:val="009D21F1"/>
    <w:rsid w:val="009D4663"/>
    <w:rsid w:val="009D54A0"/>
    <w:rsid w:val="009D602B"/>
    <w:rsid w:val="009D64E3"/>
    <w:rsid w:val="009D7B1F"/>
    <w:rsid w:val="009E0C5B"/>
    <w:rsid w:val="009E1347"/>
    <w:rsid w:val="009E229C"/>
    <w:rsid w:val="009E6765"/>
    <w:rsid w:val="009E6DAC"/>
    <w:rsid w:val="009E7B08"/>
    <w:rsid w:val="009F0106"/>
    <w:rsid w:val="009F06DD"/>
    <w:rsid w:val="009F14DB"/>
    <w:rsid w:val="009F64CB"/>
    <w:rsid w:val="009F65A0"/>
    <w:rsid w:val="00A000D7"/>
    <w:rsid w:val="00A0096F"/>
    <w:rsid w:val="00A03213"/>
    <w:rsid w:val="00A04C36"/>
    <w:rsid w:val="00A04E24"/>
    <w:rsid w:val="00A05535"/>
    <w:rsid w:val="00A07C37"/>
    <w:rsid w:val="00A11265"/>
    <w:rsid w:val="00A11428"/>
    <w:rsid w:val="00A1169E"/>
    <w:rsid w:val="00A11FA7"/>
    <w:rsid w:val="00A13590"/>
    <w:rsid w:val="00A13604"/>
    <w:rsid w:val="00A159CF"/>
    <w:rsid w:val="00A16ADF"/>
    <w:rsid w:val="00A17544"/>
    <w:rsid w:val="00A17943"/>
    <w:rsid w:val="00A17E0D"/>
    <w:rsid w:val="00A20841"/>
    <w:rsid w:val="00A20A09"/>
    <w:rsid w:val="00A21E55"/>
    <w:rsid w:val="00A23F72"/>
    <w:rsid w:val="00A25657"/>
    <w:rsid w:val="00A2679D"/>
    <w:rsid w:val="00A30CF6"/>
    <w:rsid w:val="00A31CF7"/>
    <w:rsid w:val="00A32B05"/>
    <w:rsid w:val="00A32E72"/>
    <w:rsid w:val="00A3375B"/>
    <w:rsid w:val="00A348D2"/>
    <w:rsid w:val="00A35D5D"/>
    <w:rsid w:val="00A36444"/>
    <w:rsid w:val="00A36DFF"/>
    <w:rsid w:val="00A37B2B"/>
    <w:rsid w:val="00A40A3F"/>
    <w:rsid w:val="00A40CB1"/>
    <w:rsid w:val="00A427C5"/>
    <w:rsid w:val="00A42FBF"/>
    <w:rsid w:val="00A4333E"/>
    <w:rsid w:val="00A43A96"/>
    <w:rsid w:val="00A44014"/>
    <w:rsid w:val="00A45FF0"/>
    <w:rsid w:val="00A46734"/>
    <w:rsid w:val="00A4694D"/>
    <w:rsid w:val="00A51B9A"/>
    <w:rsid w:val="00A52FD0"/>
    <w:rsid w:val="00A54E2F"/>
    <w:rsid w:val="00A56E69"/>
    <w:rsid w:val="00A60D2D"/>
    <w:rsid w:val="00A63CA0"/>
    <w:rsid w:val="00A6455D"/>
    <w:rsid w:val="00A64D5B"/>
    <w:rsid w:val="00A65B68"/>
    <w:rsid w:val="00A660B2"/>
    <w:rsid w:val="00A66129"/>
    <w:rsid w:val="00A6631C"/>
    <w:rsid w:val="00A6705F"/>
    <w:rsid w:val="00A670E5"/>
    <w:rsid w:val="00A71236"/>
    <w:rsid w:val="00A716C4"/>
    <w:rsid w:val="00A7269A"/>
    <w:rsid w:val="00A73145"/>
    <w:rsid w:val="00A7363A"/>
    <w:rsid w:val="00A745D6"/>
    <w:rsid w:val="00A76A52"/>
    <w:rsid w:val="00A76DB7"/>
    <w:rsid w:val="00A80C06"/>
    <w:rsid w:val="00A822EB"/>
    <w:rsid w:val="00A82A8D"/>
    <w:rsid w:val="00A82E08"/>
    <w:rsid w:val="00A853BE"/>
    <w:rsid w:val="00A85567"/>
    <w:rsid w:val="00A85FC9"/>
    <w:rsid w:val="00A879E3"/>
    <w:rsid w:val="00A87DC8"/>
    <w:rsid w:val="00A916FC"/>
    <w:rsid w:val="00A9358C"/>
    <w:rsid w:val="00A93783"/>
    <w:rsid w:val="00A94582"/>
    <w:rsid w:val="00A96311"/>
    <w:rsid w:val="00A96569"/>
    <w:rsid w:val="00A9762B"/>
    <w:rsid w:val="00A9770D"/>
    <w:rsid w:val="00AA00BC"/>
    <w:rsid w:val="00AA015F"/>
    <w:rsid w:val="00AA03BC"/>
    <w:rsid w:val="00AA03BD"/>
    <w:rsid w:val="00AA0812"/>
    <w:rsid w:val="00AA190A"/>
    <w:rsid w:val="00AA7559"/>
    <w:rsid w:val="00AA7A0C"/>
    <w:rsid w:val="00AB1390"/>
    <w:rsid w:val="00AB1399"/>
    <w:rsid w:val="00AB2D72"/>
    <w:rsid w:val="00AB2F16"/>
    <w:rsid w:val="00AB2F2A"/>
    <w:rsid w:val="00AB4773"/>
    <w:rsid w:val="00AB5311"/>
    <w:rsid w:val="00AB56C3"/>
    <w:rsid w:val="00AB59A3"/>
    <w:rsid w:val="00AC0490"/>
    <w:rsid w:val="00AC0FC8"/>
    <w:rsid w:val="00AC144B"/>
    <w:rsid w:val="00AC17BA"/>
    <w:rsid w:val="00AC348E"/>
    <w:rsid w:val="00AC3AD8"/>
    <w:rsid w:val="00AC3D11"/>
    <w:rsid w:val="00AC4623"/>
    <w:rsid w:val="00AC5BBB"/>
    <w:rsid w:val="00AC7449"/>
    <w:rsid w:val="00AD18C4"/>
    <w:rsid w:val="00AD1F7F"/>
    <w:rsid w:val="00AD39E9"/>
    <w:rsid w:val="00AD5F18"/>
    <w:rsid w:val="00AE0264"/>
    <w:rsid w:val="00AE02E3"/>
    <w:rsid w:val="00AE0496"/>
    <w:rsid w:val="00AE35AD"/>
    <w:rsid w:val="00AE3B1E"/>
    <w:rsid w:val="00AE5FE2"/>
    <w:rsid w:val="00AE6C2B"/>
    <w:rsid w:val="00AE72E1"/>
    <w:rsid w:val="00AE7BFF"/>
    <w:rsid w:val="00AF16C8"/>
    <w:rsid w:val="00AF2862"/>
    <w:rsid w:val="00AF29BD"/>
    <w:rsid w:val="00AF4BC3"/>
    <w:rsid w:val="00AF4D75"/>
    <w:rsid w:val="00AF4E6C"/>
    <w:rsid w:val="00AF610A"/>
    <w:rsid w:val="00AF6132"/>
    <w:rsid w:val="00B00EF9"/>
    <w:rsid w:val="00B024C9"/>
    <w:rsid w:val="00B03CF7"/>
    <w:rsid w:val="00B0477A"/>
    <w:rsid w:val="00B049FC"/>
    <w:rsid w:val="00B04DCE"/>
    <w:rsid w:val="00B05023"/>
    <w:rsid w:val="00B05E50"/>
    <w:rsid w:val="00B10033"/>
    <w:rsid w:val="00B10461"/>
    <w:rsid w:val="00B13109"/>
    <w:rsid w:val="00B13C74"/>
    <w:rsid w:val="00B17D2B"/>
    <w:rsid w:val="00B206B2"/>
    <w:rsid w:val="00B2175E"/>
    <w:rsid w:val="00B22D0E"/>
    <w:rsid w:val="00B26A5E"/>
    <w:rsid w:val="00B27585"/>
    <w:rsid w:val="00B30D73"/>
    <w:rsid w:val="00B3152B"/>
    <w:rsid w:val="00B3217F"/>
    <w:rsid w:val="00B3232B"/>
    <w:rsid w:val="00B34DB3"/>
    <w:rsid w:val="00B37D7B"/>
    <w:rsid w:val="00B425DE"/>
    <w:rsid w:val="00B430B3"/>
    <w:rsid w:val="00B43141"/>
    <w:rsid w:val="00B45194"/>
    <w:rsid w:val="00B454D6"/>
    <w:rsid w:val="00B473B9"/>
    <w:rsid w:val="00B47BCC"/>
    <w:rsid w:val="00B47CF4"/>
    <w:rsid w:val="00B50557"/>
    <w:rsid w:val="00B50597"/>
    <w:rsid w:val="00B50DB1"/>
    <w:rsid w:val="00B50E5D"/>
    <w:rsid w:val="00B51663"/>
    <w:rsid w:val="00B53599"/>
    <w:rsid w:val="00B53D23"/>
    <w:rsid w:val="00B54837"/>
    <w:rsid w:val="00B553C0"/>
    <w:rsid w:val="00B55F7B"/>
    <w:rsid w:val="00B6342A"/>
    <w:rsid w:val="00B63B17"/>
    <w:rsid w:val="00B6402C"/>
    <w:rsid w:val="00B64C9D"/>
    <w:rsid w:val="00B671B2"/>
    <w:rsid w:val="00B7100A"/>
    <w:rsid w:val="00B73B24"/>
    <w:rsid w:val="00B757F7"/>
    <w:rsid w:val="00B76A47"/>
    <w:rsid w:val="00B81AE6"/>
    <w:rsid w:val="00B81BD5"/>
    <w:rsid w:val="00B82788"/>
    <w:rsid w:val="00B82A68"/>
    <w:rsid w:val="00B82FF2"/>
    <w:rsid w:val="00B84460"/>
    <w:rsid w:val="00B85B66"/>
    <w:rsid w:val="00B86A54"/>
    <w:rsid w:val="00B87384"/>
    <w:rsid w:val="00B93132"/>
    <w:rsid w:val="00B9328C"/>
    <w:rsid w:val="00B93CE1"/>
    <w:rsid w:val="00B96291"/>
    <w:rsid w:val="00B96AD3"/>
    <w:rsid w:val="00B9796F"/>
    <w:rsid w:val="00BA1201"/>
    <w:rsid w:val="00BA1F21"/>
    <w:rsid w:val="00BA7273"/>
    <w:rsid w:val="00BA7E89"/>
    <w:rsid w:val="00BB006E"/>
    <w:rsid w:val="00BB09D6"/>
    <w:rsid w:val="00BB0E7F"/>
    <w:rsid w:val="00BB183D"/>
    <w:rsid w:val="00BB2700"/>
    <w:rsid w:val="00BB2EFC"/>
    <w:rsid w:val="00BB33C5"/>
    <w:rsid w:val="00BB57ED"/>
    <w:rsid w:val="00BB6BBE"/>
    <w:rsid w:val="00BC04C7"/>
    <w:rsid w:val="00BC3EB2"/>
    <w:rsid w:val="00BC5550"/>
    <w:rsid w:val="00BC7F6E"/>
    <w:rsid w:val="00BD2306"/>
    <w:rsid w:val="00BD31D5"/>
    <w:rsid w:val="00BD3E2E"/>
    <w:rsid w:val="00BD526E"/>
    <w:rsid w:val="00BD5683"/>
    <w:rsid w:val="00BE08FB"/>
    <w:rsid w:val="00BE0E25"/>
    <w:rsid w:val="00BE1D09"/>
    <w:rsid w:val="00BE1D96"/>
    <w:rsid w:val="00BE2245"/>
    <w:rsid w:val="00BE344E"/>
    <w:rsid w:val="00BE4AF9"/>
    <w:rsid w:val="00BE4F53"/>
    <w:rsid w:val="00BE5AE3"/>
    <w:rsid w:val="00BE5D6B"/>
    <w:rsid w:val="00BE63BD"/>
    <w:rsid w:val="00BE7DD2"/>
    <w:rsid w:val="00BE7FB8"/>
    <w:rsid w:val="00BF0D56"/>
    <w:rsid w:val="00BF1757"/>
    <w:rsid w:val="00BF2B02"/>
    <w:rsid w:val="00BF3234"/>
    <w:rsid w:val="00BF431A"/>
    <w:rsid w:val="00BF4333"/>
    <w:rsid w:val="00BF43DB"/>
    <w:rsid w:val="00BF535B"/>
    <w:rsid w:val="00BF581D"/>
    <w:rsid w:val="00BF65FF"/>
    <w:rsid w:val="00BF6E15"/>
    <w:rsid w:val="00C000A4"/>
    <w:rsid w:val="00C00413"/>
    <w:rsid w:val="00C00EEE"/>
    <w:rsid w:val="00C01A15"/>
    <w:rsid w:val="00C030C4"/>
    <w:rsid w:val="00C031FA"/>
    <w:rsid w:val="00C03779"/>
    <w:rsid w:val="00C03D87"/>
    <w:rsid w:val="00C05A5D"/>
    <w:rsid w:val="00C078B3"/>
    <w:rsid w:val="00C11073"/>
    <w:rsid w:val="00C1287D"/>
    <w:rsid w:val="00C12A9D"/>
    <w:rsid w:val="00C1476B"/>
    <w:rsid w:val="00C15530"/>
    <w:rsid w:val="00C158DF"/>
    <w:rsid w:val="00C16902"/>
    <w:rsid w:val="00C17102"/>
    <w:rsid w:val="00C21461"/>
    <w:rsid w:val="00C22585"/>
    <w:rsid w:val="00C273D5"/>
    <w:rsid w:val="00C27FBA"/>
    <w:rsid w:val="00C31602"/>
    <w:rsid w:val="00C31945"/>
    <w:rsid w:val="00C32EE2"/>
    <w:rsid w:val="00C3517D"/>
    <w:rsid w:val="00C35490"/>
    <w:rsid w:val="00C369F4"/>
    <w:rsid w:val="00C36D9D"/>
    <w:rsid w:val="00C40241"/>
    <w:rsid w:val="00C42F13"/>
    <w:rsid w:val="00C43FFF"/>
    <w:rsid w:val="00C44450"/>
    <w:rsid w:val="00C44BC6"/>
    <w:rsid w:val="00C465A0"/>
    <w:rsid w:val="00C51295"/>
    <w:rsid w:val="00C52971"/>
    <w:rsid w:val="00C53278"/>
    <w:rsid w:val="00C532FB"/>
    <w:rsid w:val="00C5339B"/>
    <w:rsid w:val="00C55BF2"/>
    <w:rsid w:val="00C5711A"/>
    <w:rsid w:val="00C578DA"/>
    <w:rsid w:val="00C60389"/>
    <w:rsid w:val="00C62E73"/>
    <w:rsid w:val="00C64133"/>
    <w:rsid w:val="00C67612"/>
    <w:rsid w:val="00C711C4"/>
    <w:rsid w:val="00C714EA"/>
    <w:rsid w:val="00C73358"/>
    <w:rsid w:val="00C73DD3"/>
    <w:rsid w:val="00C749FB"/>
    <w:rsid w:val="00C75262"/>
    <w:rsid w:val="00C75449"/>
    <w:rsid w:val="00C755F7"/>
    <w:rsid w:val="00C81FFC"/>
    <w:rsid w:val="00C821D2"/>
    <w:rsid w:val="00C84900"/>
    <w:rsid w:val="00C8534A"/>
    <w:rsid w:val="00C909D9"/>
    <w:rsid w:val="00C90E19"/>
    <w:rsid w:val="00C917C8"/>
    <w:rsid w:val="00C92822"/>
    <w:rsid w:val="00C9318B"/>
    <w:rsid w:val="00C93FB4"/>
    <w:rsid w:val="00C952A0"/>
    <w:rsid w:val="00C96D75"/>
    <w:rsid w:val="00C96F57"/>
    <w:rsid w:val="00C971B7"/>
    <w:rsid w:val="00CA0366"/>
    <w:rsid w:val="00CA042E"/>
    <w:rsid w:val="00CA08D4"/>
    <w:rsid w:val="00CA1AB0"/>
    <w:rsid w:val="00CA5321"/>
    <w:rsid w:val="00CA5C76"/>
    <w:rsid w:val="00CA6097"/>
    <w:rsid w:val="00CA61DF"/>
    <w:rsid w:val="00CA7576"/>
    <w:rsid w:val="00CA7BE8"/>
    <w:rsid w:val="00CA7C31"/>
    <w:rsid w:val="00CA7D88"/>
    <w:rsid w:val="00CA7F81"/>
    <w:rsid w:val="00CB1BA2"/>
    <w:rsid w:val="00CB271B"/>
    <w:rsid w:val="00CB2D8F"/>
    <w:rsid w:val="00CB4355"/>
    <w:rsid w:val="00CB4EBD"/>
    <w:rsid w:val="00CB59DF"/>
    <w:rsid w:val="00CB6230"/>
    <w:rsid w:val="00CB6710"/>
    <w:rsid w:val="00CB6830"/>
    <w:rsid w:val="00CB6A74"/>
    <w:rsid w:val="00CB6BBB"/>
    <w:rsid w:val="00CB6E7E"/>
    <w:rsid w:val="00CB7422"/>
    <w:rsid w:val="00CC15B1"/>
    <w:rsid w:val="00CC223F"/>
    <w:rsid w:val="00CC2BBF"/>
    <w:rsid w:val="00CC3861"/>
    <w:rsid w:val="00CC6365"/>
    <w:rsid w:val="00CD00C2"/>
    <w:rsid w:val="00CD1372"/>
    <w:rsid w:val="00CD15AC"/>
    <w:rsid w:val="00CD1938"/>
    <w:rsid w:val="00CD2936"/>
    <w:rsid w:val="00CD4B36"/>
    <w:rsid w:val="00CE3346"/>
    <w:rsid w:val="00CE7301"/>
    <w:rsid w:val="00CE7346"/>
    <w:rsid w:val="00CE7BAB"/>
    <w:rsid w:val="00CF29A1"/>
    <w:rsid w:val="00CF369B"/>
    <w:rsid w:val="00CF381D"/>
    <w:rsid w:val="00CF3D07"/>
    <w:rsid w:val="00CF4C77"/>
    <w:rsid w:val="00CF5D0E"/>
    <w:rsid w:val="00CF6884"/>
    <w:rsid w:val="00CF68FA"/>
    <w:rsid w:val="00CF6F95"/>
    <w:rsid w:val="00CF74EC"/>
    <w:rsid w:val="00D01CBD"/>
    <w:rsid w:val="00D0353C"/>
    <w:rsid w:val="00D04EC0"/>
    <w:rsid w:val="00D06A83"/>
    <w:rsid w:val="00D10088"/>
    <w:rsid w:val="00D104AD"/>
    <w:rsid w:val="00D137A7"/>
    <w:rsid w:val="00D1380B"/>
    <w:rsid w:val="00D13890"/>
    <w:rsid w:val="00D13B9E"/>
    <w:rsid w:val="00D15350"/>
    <w:rsid w:val="00D1799C"/>
    <w:rsid w:val="00D20251"/>
    <w:rsid w:val="00D20409"/>
    <w:rsid w:val="00D20C77"/>
    <w:rsid w:val="00D23CF4"/>
    <w:rsid w:val="00D24663"/>
    <w:rsid w:val="00D267EE"/>
    <w:rsid w:val="00D27D16"/>
    <w:rsid w:val="00D31558"/>
    <w:rsid w:val="00D31AD1"/>
    <w:rsid w:val="00D31BAD"/>
    <w:rsid w:val="00D31D0E"/>
    <w:rsid w:val="00D31EEA"/>
    <w:rsid w:val="00D33F2E"/>
    <w:rsid w:val="00D34266"/>
    <w:rsid w:val="00D344C3"/>
    <w:rsid w:val="00D35111"/>
    <w:rsid w:val="00D35849"/>
    <w:rsid w:val="00D4169F"/>
    <w:rsid w:val="00D4502F"/>
    <w:rsid w:val="00D45CF3"/>
    <w:rsid w:val="00D4687F"/>
    <w:rsid w:val="00D5034D"/>
    <w:rsid w:val="00D53FB0"/>
    <w:rsid w:val="00D5578C"/>
    <w:rsid w:val="00D56AAC"/>
    <w:rsid w:val="00D56B80"/>
    <w:rsid w:val="00D56E14"/>
    <w:rsid w:val="00D60850"/>
    <w:rsid w:val="00D60FA4"/>
    <w:rsid w:val="00D614C5"/>
    <w:rsid w:val="00D61A36"/>
    <w:rsid w:val="00D61E2E"/>
    <w:rsid w:val="00D628DC"/>
    <w:rsid w:val="00D64212"/>
    <w:rsid w:val="00D67B0F"/>
    <w:rsid w:val="00D7043E"/>
    <w:rsid w:val="00D707D4"/>
    <w:rsid w:val="00D70DFA"/>
    <w:rsid w:val="00D72116"/>
    <w:rsid w:val="00D73F8F"/>
    <w:rsid w:val="00D75D63"/>
    <w:rsid w:val="00D761ED"/>
    <w:rsid w:val="00D77D87"/>
    <w:rsid w:val="00D8256D"/>
    <w:rsid w:val="00D82A35"/>
    <w:rsid w:val="00D8384B"/>
    <w:rsid w:val="00D85C83"/>
    <w:rsid w:val="00D86317"/>
    <w:rsid w:val="00D86C96"/>
    <w:rsid w:val="00D87500"/>
    <w:rsid w:val="00D90CDB"/>
    <w:rsid w:val="00D9135D"/>
    <w:rsid w:val="00D91506"/>
    <w:rsid w:val="00D91FAE"/>
    <w:rsid w:val="00D920AA"/>
    <w:rsid w:val="00D92603"/>
    <w:rsid w:val="00D93AD5"/>
    <w:rsid w:val="00D95C7F"/>
    <w:rsid w:val="00D97F13"/>
    <w:rsid w:val="00DA12CD"/>
    <w:rsid w:val="00DA153D"/>
    <w:rsid w:val="00DA19B5"/>
    <w:rsid w:val="00DA24A0"/>
    <w:rsid w:val="00DA2F76"/>
    <w:rsid w:val="00DA3B72"/>
    <w:rsid w:val="00DA41E1"/>
    <w:rsid w:val="00DA53C5"/>
    <w:rsid w:val="00DA5A05"/>
    <w:rsid w:val="00DA69FE"/>
    <w:rsid w:val="00DB15F1"/>
    <w:rsid w:val="00DB1A99"/>
    <w:rsid w:val="00DB3552"/>
    <w:rsid w:val="00DB70DB"/>
    <w:rsid w:val="00DB7C31"/>
    <w:rsid w:val="00DC060C"/>
    <w:rsid w:val="00DC0A7A"/>
    <w:rsid w:val="00DC10C2"/>
    <w:rsid w:val="00DC44C6"/>
    <w:rsid w:val="00DC4B3F"/>
    <w:rsid w:val="00DC4F73"/>
    <w:rsid w:val="00DC6966"/>
    <w:rsid w:val="00DC7E92"/>
    <w:rsid w:val="00DD01AE"/>
    <w:rsid w:val="00DD0A8E"/>
    <w:rsid w:val="00DD0B8D"/>
    <w:rsid w:val="00DD0DFA"/>
    <w:rsid w:val="00DD0EF1"/>
    <w:rsid w:val="00DD18FD"/>
    <w:rsid w:val="00DD3CE6"/>
    <w:rsid w:val="00DD45E8"/>
    <w:rsid w:val="00DD4CE2"/>
    <w:rsid w:val="00DD75F0"/>
    <w:rsid w:val="00DD774A"/>
    <w:rsid w:val="00DE03C2"/>
    <w:rsid w:val="00DE1488"/>
    <w:rsid w:val="00DE1A9C"/>
    <w:rsid w:val="00DE2260"/>
    <w:rsid w:val="00DE23BB"/>
    <w:rsid w:val="00DE33A4"/>
    <w:rsid w:val="00DE3FCA"/>
    <w:rsid w:val="00DE5F5D"/>
    <w:rsid w:val="00DE695E"/>
    <w:rsid w:val="00DE6E55"/>
    <w:rsid w:val="00DF28BA"/>
    <w:rsid w:val="00DF3C3B"/>
    <w:rsid w:val="00DF4C9C"/>
    <w:rsid w:val="00DF6171"/>
    <w:rsid w:val="00DF712F"/>
    <w:rsid w:val="00E00E9E"/>
    <w:rsid w:val="00E01769"/>
    <w:rsid w:val="00E029B5"/>
    <w:rsid w:val="00E06255"/>
    <w:rsid w:val="00E1028F"/>
    <w:rsid w:val="00E1036E"/>
    <w:rsid w:val="00E1100A"/>
    <w:rsid w:val="00E13ECE"/>
    <w:rsid w:val="00E15661"/>
    <w:rsid w:val="00E15D0D"/>
    <w:rsid w:val="00E1603B"/>
    <w:rsid w:val="00E16B75"/>
    <w:rsid w:val="00E202DC"/>
    <w:rsid w:val="00E21B86"/>
    <w:rsid w:val="00E22D5E"/>
    <w:rsid w:val="00E23033"/>
    <w:rsid w:val="00E245E0"/>
    <w:rsid w:val="00E24A80"/>
    <w:rsid w:val="00E27607"/>
    <w:rsid w:val="00E27CAC"/>
    <w:rsid w:val="00E304D1"/>
    <w:rsid w:val="00E324E7"/>
    <w:rsid w:val="00E333FC"/>
    <w:rsid w:val="00E3357A"/>
    <w:rsid w:val="00E335D3"/>
    <w:rsid w:val="00E33E3E"/>
    <w:rsid w:val="00E341B9"/>
    <w:rsid w:val="00E3551D"/>
    <w:rsid w:val="00E35D51"/>
    <w:rsid w:val="00E37582"/>
    <w:rsid w:val="00E40603"/>
    <w:rsid w:val="00E40943"/>
    <w:rsid w:val="00E42727"/>
    <w:rsid w:val="00E42A98"/>
    <w:rsid w:val="00E42C2B"/>
    <w:rsid w:val="00E4372D"/>
    <w:rsid w:val="00E43AE9"/>
    <w:rsid w:val="00E44686"/>
    <w:rsid w:val="00E44696"/>
    <w:rsid w:val="00E44F8E"/>
    <w:rsid w:val="00E45939"/>
    <w:rsid w:val="00E50F54"/>
    <w:rsid w:val="00E511E7"/>
    <w:rsid w:val="00E54AC8"/>
    <w:rsid w:val="00E5564C"/>
    <w:rsid w:val="00E55C88"/>
    <w:rsid w:val="00E56771"/>
    <w:rsid w:val="00E571A7"/>
    <w:rsid w:val="00E61C1D"/>
    <w:rsid w:val="00E642B1"/>
    <w:rsid w:val="00E66E66"/>
    <w:rsid w:val="00E671B4"/>
    <w:rsid w:val="00E71657"/>
    <w:rsid w:val="00E723F3"/>
    <w:rsid w:val="00E724FF"/>
    <w:rsid w:val="00E734C5"/>
    <w:rsid w:val="00E738A7"/>
    <w:rsid w:val="00E74881"/>
    <w:rsid w:val="00E74C88"/>
    <w:rsid w:val="00E771D4"/>
    <w:rsid w:val="00E77EA2"/>
    <w:rsid w:val="00E8034A"/>
    <w:rsid w:val="00E80402"/>
    <w:rsid w:val="00E81CFB"/>
    <w:rsid w:val="00E82339"/>
    <w:rsid w:val="00E825DB"/>
    <w:rsid w:val="00E83275"/>
    <w:rsid w:val="00E838B8"/>
    <w:rsid w:val="00E83B2B"/>
    <w:rsid w:val="00E84CAC"/>
    <w:rsid w:val="00E869C6"/>
    <w:rsid w:val="00E86ACA"/>
    <w:rsid w:val="00E923C4"/>
    <w:rsid w:val="00E935BC"/>
    <w:rsid w:val="00E943FF"/>
    <w:rsid w:val="00E97362"/>
    <w:rsid w:val="00E97713"/>
    <w:rsid w:val="00EA17CC"/>
    <w:rsid w:val="00EA1993"/>
    <w:rsid w:val="00EA2193"/>
    <w:rsid w:val="00EA2C0F"/>
    <w:rsid w:val="00EA6636"/>
    <w:rsid w:val="00EB1AB0"/>
    <w:rsid w:val="00EB274B"/>
    <w:rsid w:val="00EB295F"/>
    <w:rsid w:val="00EB3D2A"/>
    <w:rsid w:val="00EB3D59"/>
    <w:rsid w:val="00EB44AB"/>
    <w:rsid w:val="00EC2913"/>
    <w:rsid w:val="00EC2B40"/>
    <w:rsid w:val="00EC40FE"/>
    <w:rsid w:val="00EC6B11"/>
    <w:rsid w:val="00ED1D3E"/>
    <w:rsid w:val="00ED211C"/>
    <w:rsid w:val="00ED34B9"/>
    <w:rsid w:val="00ED3F33"/>
    <w:rsid w:val="00ED4CDF"/>
    <w:rsid w:val="00ED78AB"/>
    <w:rsid w:val="00ED79F7"/>
    <w:rsid w:val="00ED7F45"/>
    <w:rsid w:val="00EE0C55"/>
    <w:rsid w:val="00EE1451"/>
    <w:rsid w:val="00EE4E01"/>
    <w:rsid w:val="00EE6674"/>
    <w:rsid w:val="00EE6FAD"/>
    <w:rsid w:val="00EE76AC"/>
    <w:rsid w:val="00EE7915"/>
    <w:rsid w:val="00EF1D46"/>
    <w:rsid w:val="00EF2723"/>
    <w:rsid w:val="00EF27A1"/>
    <w:rsid w:val="00EF2D28"/>
    <w:rsid w:val="00EF2F07"/>
    <w:rsid w:val="00EF3255"/>
    <w:rsid w:val="00EF33DD"/>
    <w:rsid w:val="00EF3FCE"/>
    <w:rsid w:val="00EF4CAA"/>
    <w:rsid w:val="00EF510E"/>
    <w:rsid w:val="00EF763D"/>
    <w:rsid w:val="00EF7A81"/>
    <w:rsid w:val="00EF7F95"/>
    <w:rsid w:val="00F00A20"/>
    <w:rsid w:val="00F021E7"/>
    <w:rsid w:val="00F02BB6"/>
    <w:rsid w:val="00F031D5"/>
    <w:rsid w:val="00F0328B"/>
    <w:rsid w:val="00F04CCB"/>
    <w:rsid w:val="00F04E3A"/>
    <w:rsid w:val="00F06346"/>
    <w:rsid w:val="00F0789A"/>
    <w:rsid w:val="00F07B19"/>
    <w:rsid w:val="00F11E60"/>
    <w:rsid w:val="00F158A9"/>
    <w:rsid w:val="00F1666F"/>
    <w:rsid w:val="00F17A25"/>
    <w:rsid w:val="00F2314D"/>
    <w:rsid w:val="00F243F2"/>
    <w:rsid w:val="00F248D1"/>
    <w:rsid w:val="00F25EDD"/>
    <w:rsid w:val="00F3145A"/>
    <w:rsid w:val="00F3171E"/>
    <w:rsid w:val="00F31D4B"/>
    <w:rsid w:val="00F32378"/>
    <w:rsid w:val="00F33933"/>
    <w:rsid w:val="00F3752B"/>
    <w:rsid w:val="00F400C2"/>
    <w:rsid w:val="00F40529"/>
    <w:rsid w:val="00F405B1"/>
    <w:rsid w:val="00F40C7B"/>
    <w:rsid w:val="00F426D6"/>
    <w:rsid w:val="00F4409D"/>
    <w:rsid w:val="00F44D1D"/>
    <w:rsid w:val="00F45E7F"/>
    <w:rsid w:val="00F4756D"/>
    <w:rsid w:val="00F5133E"/>
    <w:rsid w:val="00F517F3"/>
    <w:rsid w:val="00F53053"/>
    <w:rsid w:val="00F53A31"/>
    <w:rsid w:val="00F53A84"/>
    <w:rsid w:val="00F550F0"/>
    <w:rsid w:val="00F56095"/>
    <w:rsid w:val="00F5628A"/>
    <w:rsid w:val="00F565AB"/>
    <w:rsid w:val="00F577C9"/>
    <w:rsid w:val="00F60828"/>
    <w:rsid w:val="00F60B37"/>
    <w:rsid w:val="00F62CDF"/>
    <w:rsid w:val="00F64134"/>
    <w:rsid w:val="00F64196"/>
    <w:rsid w:val="00F64F94"/>
    <w:rsid w:val="00F656C7"/>
    <w:rsid w:val="00F65994"/>
    <w:rsid w:val="00F66EE7"/>
    <w:rsid w:val="00F67947"/>
    <w:rsid w:val="00F706A8"/>
    <w:rsid w:val="00F7097A"/>
    <w:rsid w:val="00F71759"/>
    <w:rsid w:val="00F71974"/>
    <w:rsid w:val="00F72B25"/>
    <w:rsid w:val="00F72E79"/>
    <w:rsid w:val="00F7417A"/>
    <w:rsid w:val="00F75432"/>
    <w:rsid w:val="00F755B4"/>
    <w:rsid w:val="00F80AF2"/>
    <w:rsid w:val="00F835B7"/>
    <w:rsid w:val="00F83DC4"/>
    <w:rsid w:val="00F8456E"/>
    <w:rsid w:val="00F84805"/>
    <w:rsid w:val="00F86F09"/>
    <w:rsid w:val="00F876CF"/>
    <w:rsid w:val="00F90A88"/>
    <w:rsid w:val="00F938C4"/>
    <w:rsid w:val="00F947DB"/>
    <w:rsid w:val="00F94A9C"/>
    <w:rsid w:val="00F94F42"/>
    <w:rsid w:val="00F966F4"/>
    <w:rsid w:val="00FA0B11"/>
    <w:rsid w:val="00FA305F"/>
    <w:rsid w:val="00FA484A"/>
    <w:rsid w:val="00FA496F"/>
    <w:rsid w:val="00FA4D9F"/>
    <w:rsid w:val="00FA4E20"/>
    <w:rsid w:val="00FA53DE"/>
    <w:rsid w:val="00FA5574"/>
    <w:rsid w:val="00FA5E34"/>
    <w:rsid w:val="00FA65C7"/>
    <w:rsid w:val="00FA771E"/>
    <w:rsid w:val="00FB27D5"/>
    <w:rsid w:val="00FB2E65"/>
    <w:rsid w:val="00FB3971"/>
    <w:rsid w:val="00FB4629"/>
    <w:rsid w:val="00FB6ADB"/>
    <w:rsid w:val="00FB6C13"/>
    <w:rsid w:val="00FB72F7"/>
    <w:rsid w:val="00FB738D"/>
    <w:rsid w:val="00FB75D0"/>
    <w:rsid w:val="00FB7A6C"/>
    <w:rsid w:val="00FC1F8B"/>
    <w:rsid w:val="00FC33EB"/>
    <w:rsid w:val="00FC5DC9"/>
    <w:rsid w:val="00FC6EA5"/>
    <w:rsid w:val="00FD051E"/>
    <w:rsid w:val="00FD052B"/>
    <w:rsid w:val="00FD16DF"/>
    <w:rsid w:val="00FD2061"/>
    <w:rsid w:val="00FD27E6"/>
    <w:rsid w:val="00FD3655"/>
    <w:rsid w:val="00FD3ECF"/>
    <w:rsid w:val="00FD5A53"/>
    <w:rsid w:val="00FD68FF"/>
    <w:rsid w:val="00FD6DC5"/>
    <w:rsid w:val="00FE015E"/>
    <w:rsid w:val="00FE0771"/>
    <w:rsid w:val="00FE0D41"/>
    <w:rsid w:val="00FE2ECF"/>
    <w:rsid w:val="00FE3142"/>
    <w:rsid w:val="00FE3744"/>
    <w:rsid w:val="00FE420C"/>
    <w:rsid w:val="00FE43A0"/>
    <w:rsid w:val="00FE4CB1"/>
    <w:rsid w:val="00FE69F1"/>
    <w:rsid w:val="00FE6FCD"/>
    <w:rsid w:val="00FF29C1"/>
    <w:rsid w:val="00FF5A02"/>
    <w:rsid w:val="00FF70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24365A6"/>
  <w15:docId w15:val="{989FD3A0-537B-46D7-8C3F-1B4C33A6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F4D75"/>
    <w:rPr>
      <w:sz w:val="24"/>
      <w:szCs w:val="24"/>
    </w:rPr>
  </w:style>
  <w:style w:type="paragraph" w:styleId="Titolo1">
    <w:name w:val="heading 1"/>
    <w:basedOn w:val="Normale"/>
    <w:next w:val="Normale"/>
    <w:link w:val="Titolo1Carattere"/>
    <w:uiPriority w:val="99"/>
    <w:qFormat/>
    <w:rsid w:val="00AF4D75"/>
    <w:pPr>
      <w:keepNext/>
      <w:spacing w:line="364" w:lineRule="exact"/>
      <w:jc w:val="both"/>
      <w:outlineLvl w:val="0"/>
    </w:pPr>
    <w:rPr>
      <w:b/>
      <w:bCs/>
      <w:sz w:val="28"/>
    </w:rPr>
  </w:style>
  <w:style w:type="paragraph" w:styleId="Titolo2">
    <w:name w:val="heading 2"/>
    <w:basedOn w:val="Normale"/>
    <w:next w:val="Normale"/>
    <w:link w:val="Titolo2Carattere"/>
    <w:uiPriority w:val="99"/>
    <w:qFormat/>
    <w:rsid w:val="00AF4D75"/>
    <w:pPr>
      <w:keepNext/>
      <w:tabs>
        <w:tab w:val="left" w:pos="360"/>
      </w:tabs>
      <w:jc w:val="both"/>
      <w:outlineLvl w:val="1"/>
    </w:pPr>
    <w:rPr>
      <w:b/>
      <w:u w:val="single"/>
    </w:rPr>
  </w:style>
  <w:style w:type="paragraph" w:styleId="Titolo3">
    <w:name w:val="heading 3"/>
    <w:basedOn w:val="Normale"/>
    <w:next w:val="Normale"/>
    <w:link w:val="Titolo3Carattere"/>
    <w:uiPriority w:val="99"/>
    <w:qFormat/>
    <w:rsid w:val="00AF4D75"/>
    <w:pPr>
      <w:keepNext/>
      <w:spacing w:line="283" w:lineRule="exact"/>
      <w:jc w:val="center"/>
      <w:outlineLvl w:val="2"/>
    </w:pPr>
    <w:rPr>
      <w:i/>
    </w:rPr>
  </w:style>
  <w:style w:type="paragraph" w:styleId="Titolo4">
    <w:name w:val="heading 4"/>
    <w:basedOn w:val="Normale"/>
    <w:next w:val="Normale"/>
    <w:link w:val="Titolo4Carattere"/>
    <w:uiPriority w:val="99"/>
    <w:qFormat/>
    <w:rsid w:val="00AF4D75"/>
    <w:pPr>
      <w:keepNext/>
      <w:tabs>
        <w:tab w:val="left" w:pos="1125"/>
      </w:tabs>
      <w:spacing w:line="283" w:lineRule="exact"/>
      <w:ind w:left="825" w:right="-45"/>
      <w:jc w:val="both"/>
      <w:outlineLvl w:val="3"/>
    </w:pPr>
    <w:rPr>
      <w:b/>
      <w:bCs/>
    </w:rPr>
  </w:style>
  <w:style w:type="paragraph" w:styleId="Titolo5">
    <w:name w:val="heading 5"/>
    <w:basedOn w:val="Normale"/>
    <w:next w:val="Normale"/>
    <w:link w:val="Titolo5Carattere"/>
    <w:semiHidden/>
    <w:unhideWhenUsed/>
    <w:qFormat/>
    <w:locked/>
    <w:rsid w:val="00AF4E6C"/>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9"/>
    <w:qFormat/>
    <w:rsid w:val="00813453"/>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35849"/>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D35849"/>
    <w:rPr>
      <w:rFonts w:ascii="Cambria" w:hAnsi="Cambria" w:cs="Times New Roman"/>
      <w:b/>
      <w:bCs/>
      <w:i/>
      <w:iCs/>
      <w:sz w:val="28"/>
      <w:szCs w:val="28"/>
    </w:rPr>
  </w:style>
  <w:style w:type="character" w:customStyle="1" w:styleId="Titolo3Carattere">
    <w:name w:val="Titolo 3 Carattere"/>
    <w:basedOn w:val="Carpredefinitoparagrafo"/>
    <w:link w:val="Titolo3"/>
    <w:uiPriority w:val="99"/>
    <w:semiHidden/>
    <w:locked/>
    <w:rsid w:val="00D35849"/>
    <w:rPr>
      <w:rFonts w:ascii="Cambria" w:hAnsi="Cambria" w:cs="Times New Roman"/>
      <w:b/>
      <w:bCs/>
      <w:sz w:val="26"/>
      <w:szCs w:val="26"/>
    </w:rPr>
  </w:style>
  <w:style w:type="character" w:customStyle="1" w:styleId="Titolo4Carattere">
    <w:name w:val="Titolo 4 Carattere"/>
    <w:basedOn w:val="Carpredefinitoparagrafo"/>
    <w:link w:val="Titolo4"/>
    <w:uiPriority w:val="99"/>
    <w:locked/>
    <w:rsid w:val="0024354E"/>
    <w:rPr>
      <w:rFonts w:cs="Times New Roman"/>
      <w:b/>
      <w:sz w:val="24"/>
    </w:rPr>
  </w:style>
  <w:style w:type="character" w:customStyle="1" w:styleId="Titolo6Carattere">
    <w:name w:val="Titolo 6 Carattere"/>
    <w:basedOn w:val="Carpredefinitoparagrafo"/>
    <w:link w:val="Titolo6"/>
    <w:uiPriority w:val="99"/>
    <w:semiHidden/>
    <w:locked/>
    <w:rsid w:val="00D35849"/>
    <w:rPr>
      <w:rFonts w:ascii="Calibri" w:hAnsi="Calibri" w:cs="Times New Roman"/>
      <w:b/>
      <w:bCs/>
    </w:rPr>
  </w:style>
  <w:style w:type="paragraph" w:customStyle="1" w:styleId="Rientrocorpodeltesto21">
    <w:name w:val="Rientro corpo del testo 21"/>
    <w:basedOn w:val="Normale"/>
    <w:uiPriority w:val="99"/>
    <w:rsid w:val="00AF4D75"/>
    <w:pPr>
      <w:ind w:left="360"/>
      <w:jc w:val="both"/>
    </w:pPr>
    <w:rPr>
      <w:szCs w:val="20"/>
    </w:rPr>
  </w:style>
  <w:style w:type="paragraph" w:styleId="Corpotesto">
    <w:name w:val="Body Text"/>
    <w:basedOn w:val="Normale"/>
    <w:link w:val="CorpotestoCarattere"/>
    <w:uiPriority w:val="99"/>
    <w:rsid w:val="00AF4D75"/>
    <w:pPr>
      <w:spacing w:line="259" w:lineRule="exact"/>
      <w:jc w:val="both"/>
    </w:pPr>
    <w:rPr>
      <w:sz w:val="26"/>
    </w:rPr>
  </w:style>
  <w:style w:type="character" w:customStyle="1" w:styleId="CorpotestoCarattere">
    <w:name w:val="Corpo testo Carattere"/>
    <w:basedOn w:val="Carpredefinitoparagrafo"/>
    <w:link w:val="Corpotesto"/>
    <w:uiPriority w:val="99"/>
    <w:locked/>
    <w:rsid w:val="00DE3FCA"/>
    <w:rPr>
      <w:rFonts w:cs="Times New Roman"/>
      <w:sz w:val="24"/>
    </w:rPr>
  </w:style>
  <w:style w:type="paragraph" w:customStyle="1" w:styleId="Rientrocorpodeltesto31">
    <w:name w:val="Rientro corpo del testo 31"/>
    <w:basedOn w:val="Normale"/>
    <w:uiPriority w:val="99"/>
    <w:rsid w:val="00AF4D75"/>
    <w:pPr>
      <w:ind w:left="426"/>
      <w:jc w:val="both"/>
    </w:pPr>
    <w:rPr>
      <w:szCs w:val="20"/>
    </w:rPr>
  </w:style>
  <w:style w:type="paragraph" w:styleId="Rientrocorpodeltesto">
    <w:name w:val="Body Text Indent"/>
    <w:basedOn w:val="Normale"/>
    <w:link w:val="RientrocorpodeltestoCarattere"/>
    <w:uiPriority w:val="99"/>
    <w:rsid w:val="00AF4D75"/>
    <w:pPr>
      <w:spacing w:line="360" w:lineRule="auto"/>
      <w:ind w:left="426" w:firstLine="24"/>
      <w:jc w:val="both"/>
    </w:pPr>
    <w:rPr>
      <w:b/>
      <w:bCs/>
    </w:rPr>
  </w:style>
  <w:style w:type="character" w:customStyle="1" w:styleId="RientrocorpodeltestoCarattere">
    <w:name w:val="Rientro corpo del testo Carattere"/>
    <w:basedOn w:val="Carpredefinitoparagrafo"/>
    <w:link w:val="Rientrocorpodeltesto"/>
    <w:uiPriority w:val="99"/>
    <w:semiHidden/>
    <w:locked/>
    <w:rsid w:val="00D35849"/>
    <w:rPr>
      <w:rFonts w:cs="Times New Roman"/>
      <w:sz w:val="24"/>
      <w:szCs w:val="24"/>
    </w:rPr>
  </w:style>
  <w:style w:type="paragraph" w:styleId="Corpodeltesto2">
    <w:name w:val="Body Text 2"/>
    <w:basedOn w:val="Normale"/>
    <w:link w:val="Corpodeltesto2Carattere"/>
    <w:uiPriority w:val="99"/>
    <w:rsid w:val="00AF4D75"/>
    <w:pPr>
      <w:jc w:val="both"/>
    </w:pPr>
  </w:style>
  <w:style w:type="character" w:customStyle="1" w:styleId="Corpodeltesto2Carattere">
    <w:name w:val="Corpo del testo 2 Carattere"/>
    <w:basedOn w:val="Carpredefinitoparagrafo"/>
    <w:link w:val="Corpodeltesto2"/>
    <w:uiPriority w:val="99"/>
    <w:semiHidden/>
    <w:locked/>
    <w:rsid w:val="00D35849"/>
    <w:rPr>
      <w:rFonts w:cs="Times New Roman"/>
      <w:sz w:val="24"/>
      <w:szCs w:val="24"/>
    </w:rPr>
  </w:style>
  <w:style w:type="paragraph" w:styleId="Rientrocorpodeltesto2">
    <w:name w:val="Body Text Indent 2"/>
    <w:basedOn w:val="Normale"/>
    <w:link w:val="Rientrocorpodeltesto2Carattere"/>
    <w:uiPriority w:val="99"/>
    <w:rsid w:val="00AF4D75"/>
    <w:pPr>
      <w:tabs>
        <w:tab w:val="left" w:pos="1068"/>
      </w:tabs>
      <w:ind w:left="720"/>
      <w:jc w:val="both"/>
    </w:pPr>
  </w:style>
  <w:style w:type="character" w:customStyle="1" w:styleId="Rientrocorpodeltesto2Carattere">
    <w:name w:val="Rientro corpo del testo 2 Carattere"/>
    <w:basedOn w:val="Carpredefinitoparagrafo"/>
    <w:link w:val="Rientrocorpodeltesto2"/>
    <w:uiPriority w:val="99"/>
    <w:locked/>
    <w:rsid w:val="004A1B38"/>
    <w:rPr>
      <w:rFonts w:cs="Times New Roman"/>
      <w:sz w:val="24"/>
    </w:rPr>
  </w:style>
  <w:style w:type="paragraph" w:styleId="Corpodeltesto3">
    <w:name w:val="Body Text 3"/>
    <w:basedOn w:val="Normale"/>
    <w:link w:val="Corpodeltesto3Carattere"/>
    <w:uiPriority w:val="99"/>
    <w:rsid w:val="00AF4D75"/>
    <w:pPr>
      <w:spacing w:line="259" w:lineRule="exact"/>
      <w:jc w:val="both"/>
    </w:pPr>
    <w:rPr>
      <w:b/>
      <w:bCs/>
    </w:rPr>
  </w:style>
  <w:style w:type="character" w:customStyle="1" w:styleId="Corpodeltesto3Carattere">
    <w:name w:val="Corpo del testo 3 Carattere"/>
    <w:basedOn w:val="Carpredefinitoparagrafo"/>
    <w:link w:val="Corpodeltesto3"/>
    <w:uiPriority w:val="99"/>
    <w:semiHidden/>
    <w:locked/>
    <w:rsid w:val="00D35849"/>
    <w:rPr>
      <w:rFonts w:cs="Times New Roman"/>
      <w:sz w:val="16"/>
      <w:szCs w:val="16"/>
    </w:rPr>
  </w:style>
  <w:style w:type="paragraph" w:styleId="Pidipagina">
    <w:name w:val="footer"/>
    <w:basedOn w:val="Normale"/>
    <w:link w:val="PidipaginaCarattere"/>
    <w:uiPriority w:val="99"/>
    <w:rsid w:val="00AF4D75"/>
    <w:pPr>
      <w:tabs>
        <w:tab w:val="center" w:pos="4819"/>
        <w:tab w:val="right" w:pos="9638"/>
      </w:tabs>
    </w:pPr>
  </w:style>
  <w:style w:type="character" w:customStyle="1" w:styleId="PidipaginaCarattere">
    <w:name w:val="Piè di pagina Carattere"/>
    <w:basedOn w:val="Carpredefinitoparagrafo"/>
    <w:link w:val="Pidipagina"/>
    <w:uiPriority w:val="99"/>
    <w:locked/>
    <w:rsid w:val="00D35849"/>
    <w:rPr>
      <w:rFonts w:cs="Times New Roman"/>
      <w:sz w:val="24"/>
      <w:szCs w:val="24"/>
    </w:rPr>
  </w:style>
  <w:style w:type="character" w:styleId="Numeropagina">
    <w:name w:val="page number"/>
    <w:basedOn w:val="Carpredefinitoparagrafo"/>
    <w:uiPriority w:val="99"/>
    <w:rsid w:val="00AF4D75"/>
    <w:rPr>
      <w:rFonts w:cs="Times New Roman"/>
    </w:rPr>
  </w:style>
  <w:style w:type="paragraph" w:styleId="Rientrocorpodeltesto3">
    <w:name w:val="Body Text Indent 3"/>
    <w:basedOn w:val="Normale"/>
    <w:link w:val="Rientrocorpodeltesto3Carattere"/>
    <w:uiPriority w:val="99"/>
    <w:rsid w:val="00AF4D75"/>
    <w:pPr>
      <w:ind w:left="1080"/>
      <w:jc w:val="both"/>
    </w:pPr>
  </w:style>
  <w:style w:type="character" w:customStyle="1" w:styleId="Rientrocorpodeltesto3Carattere">
    <w:name w:val="Rientro corpo del testo 3 Carattere"/>
    <w:basedOn w:val="Carpredefinitoparagrafo"/>
    <w:link w:val="Rientrocorpodeltesto3"/>
    <w:uiPriority w:val="99"/>
    <w:semiHidden/>
    <w:locked/>
    <w:rsid w:val="00D35849"/>
    <w:rPr>
      <w:rFonts w:cs="Times New Roman"/>
      <w:sz w:val="16"/>
      <w:szCs w:val="16"/>
    </w:rPr>
  </w:style>
  <w:style w:type="paragraph" w:styleId="Intestazione">
    <w:name w:val="header"/>
    <w:basedOn w:val="Normale"/>
    <w:link w:val="IntestazioneCarattere"/>
    <w:uiPriority w:val="99"/>
    <w:rsid w:val="00AF4D75"/>
    <w:pPr>
      <w:tabs>
        <w:tab w:val="center" w:pos="4819"/>
        <w:tab w:val="right" w:pos="9638"/>
      </w:tabs>
    </w:pPr>
  </w:style>
  <w:style w:type="character" w:customStyle="1" w:styleId="IntestazioneCarattere">
    <w:name w:val="Intestazione Carattere"/>
    <w:basedOn w:val="Carpredefinitoparagrafo"/>
    <w:link w:val="Intestazione"/>
    <w:uiPriority w:val="99"/>
    <w:locked/>
    <w:rsid w:val="00D35849"/>
    <w:rPr>
      <w:rFonts w:cs="Times New Roman"/>
      <w:sz w:val="24"/>
      <w:szCs w:val="24"/>
    </w:rPr>
  </w:style>
  <w:style w:type="paragraph" w:styleId="Mappadocumento">
    <w:name w:val="Document Map"/>
    <w:basedOn w:val="Normale"/>
    <w:link w:val="MappadocumentoCarattere"/>
    <w:uiPriority w:val="99"/>
    <w:semiHidden/>
    <w:rsid w:val="00AF4D75"/>
    <w:pPr>
      <w:shd w:val="clear" w:color="auto" w:fill="000080"/>
    </w:pPr>
    <w:rPr>
      <w:rFonts w:ascii="Tahoma" w:hAnsi="Tahoma" w:cs="Tahoma"/>
    </w:rPr>
  </w:style>
  <w:style w:type="character" w:customStyle="1" w:styleId="MappadocumentoCarattere">
    <w:name w:val="Mappa documento Carattere"/>
    <w:basedOn w:val="Carpredefinitoparagrafo"/>
    <w:link w:val="Mappadocumento"/>
    <w:uiPriority w:val="99"/>
    <w:semiHidden/>
    <w:locked/>
    <w:rsid w:val="00D35849"/>
    <w:rPr>
      <w:rFonts w:cs="Times New Roman"/>
      <w:sz w:val="2"/>
    </w:rPr>
  </w:style>
  <w:style w:type="paragraph" w:styleId="Titolo">
    <w:name w:val="Title"/>
    <w:basedOn w:val="Normale"/>
    <w:link w:val="TitoloCarattere"/>
    <w:uiPriority w:val="99"/>
    <w:qFormat/>
    <w:rsid w:val="00AF4D75"/>
    <w:pPr>
      <w:tabs>
        <w:tab w:val="left" w:pos="360"/>
      </w:tabs>
      <w:jc w:val="center"/>
    </w:pPr>
    <w:rPr>
      <w:b/>
      <w:sz w:val="28"/>
    </w:rPr>
  </w:style>
  <w:style w:type="character" w:customStyle="1" w:styleId="TitoloCarattere">
    <w:name w:val="Titolo Carattere"/>
    <w:basedOn w:val="Carpredefinitoparagrafo"/>
    <w:link w:val="Titolo"/>
    <w:uiPriority w:val="99"/>
    <w:locked/>
    <w:rsid w:val="00D35849"/>
    <w:rPr>
      <w:rFonts w:ascii="Cambria" w:hAnsi="Cambria" w:cs="Times New Roman"/>
      <w:b/>
      <w:bCs/>
      <w:kern w:val="28"/>
      <w:sz w:val="32"/>
      <w:szCs w:val="32"/>
    </w:rPr>
  </w:style>
  <w:style w:type="character" w:styleId="Collegamentoipertestuale">
    <w:name w:val="Hyperlink"/>
    <w:basedOn w:val="Carpredefinitoparagrafo"/>
    <w:uiPriority w:val="99"/>
    <w:rsid w:val="00AF4D75"/>
    <w:rPr>
      <w:rFonts w:cs="Times New Roman"/>
      <w:color w:val="0000FF"/>
      <w:u w:val="single"/>
    </w:rPr>
  </w:style>
  <w:style w:type="paragraph" w:styleId="Testodelblocco">
    <w:name w:val="Block Text"/>
    <w:basedOn w:val="Normale"/>
    <w:uiPriority w:val="99"/>
    <w:rsid w:val="00AF4D75"/>
    <w:pPr>
      <w:ind w:left="825" w:right="-45"/>
      <w:jc w:val="both"/>
    </w:pPr>
  </w:style>
  <w:style w:type="paragraph" w:customStyle="1" w:styleId="sche3">
    <w:name w:val="sche_3"/>
    <w:rsid w:val="00AF4D75"/>
    <w:pPr>
      <w:widowControl w:val="0"/>
      <w:overflowPunct w:val="0"/>
      <w:autoSpaceDE w:val="0"/>
      <w:autoSpaceDN w:val="0"/>
      <w:adjustRightInd w:val="0"/>
      <w:jc w:val="both"/>
    </w:pPr>
    <w:rPr>
      <w:sz w:val="20"/>
      <w:szCs w:val="20"/>
      <w:lang w:val="en-US"/>
    </w:rPr>
  </w:style>
  <w:style w:type="paragraph" w:customStyle="1" w:styleId="Corpodeltesto21">
    <w:name w:val="Corpo del testo 21"/>
    <w:basedOn w:val="Normale"/>
    <w:uiPriority w:val="99"/>
    <w:rsid w:val="00AF4D75"/>
    <w:pPr>
      <w:overflowPunct w:val="0"/>
      <w:autoSpaceDE w:val="0"/>
      <w:autoSpaceDN w:val="0"/>
      <w:adjustRightInd w:val="0"/>
      <w:spacing w:line="360" w:lineRule="auto"/>
      <w:ind w:left="425"/>
      <w:jc w:val="both"/>
      <w:textAlignment w:val="baseline"/>
    </w:pPr>
    <w:rPr>
      <w:rFonts w:ascii="Arial" w:hAnsi="Arial"/>
      <w:sz w:val="20"/>
      <w:szCs w:val="20"/>
    </w:rPr>
  </w:style>
  <w:style w:type="paragraph" w:customStyle="1" w:styleId="sche4">
    <w:name w:val="sche_4"/>
    <w:uiPriority w:val="99"/>
    <w:rsid w:val="00AF4D75"/>
    <w:pPr>
      <w:widowControl w:val="0"/>
      <w:jc w:val="both"/>
    </w:pPr>
    <w:rPr>
      <w:sz w:val="20"/>
      <w:szCs w:val="20"/>
      <w:lang w:val="en-US"/>
    </w:rPr>
  </w:style>
  <w:style w:type="paragraph" w:styleId="Testonotaapidipagina">
    <w:name w:val="footnote text"/>
    <w:basedOn w:val="Normale"/>
    <w:link w:val="TestonotaapidipaginaCarattere"/>
    <w:uiPriority w:val="99"/>
    <w:rsid w:val="00AF4D75"/>
    <w:rPr>
      <w:sz w:val="20"/>
      <w:szCs w:val="20"/>
    </w:rPr>
  </w:style>
  <w:style w:type="character" w:customStyle="1" w:styleId="TestonotaapidipaginaCarattere">
    <w:name w:val="Testo nota a piè di pagina Carattere"/>
    <w:basedOn w:val="Carpredefinitoparagrafo"/>
    <w:link w:val="Testonotaapidipagina"/>
    <w:uiPriority w:val="99"/>
    <w:locked/>
    <w:rsid w:val="005174BC"/>
    <w:rPr>
      <w:rFonts w:cs="Times New Roman"/>
    </w:rPr>
  </w:style>
  <w:style w:type="character" w:styleId="Rimandonotaapidipagina">
    <w:name w:val="footnote reference"/>
    <w:basedOn w:val="Carpredefinitoparagrafo"/>
    <w:uiPriority w:val="99"/>
    <w:rsid w:val="00AF4D75"/>
    <w:rPr>
      <w:rFonts w:cs="Times New Roman"/>
      <w:vertAlign w:val="superscript"/>
    </w:rPr>
  </w:style>
  <w:style w:type="character" w:styleId="Collegamentovisitato">
    <w:name w:val="FollowedHyperlink"/>
    <w:basedOn w:val="Carpredefinitoparagrafo"/>
    <w:uiPriority w:val="99"/>
    <w:rsid w:val="00AF4D75"/>
    <w:rPr>
      <w:rFonts w:cs="Times New Roman"/>
      <w:color w:val="800080"/>
      <w:u w:val="single"/>
    </w:rPr>
  </w:style>
  <w:style w:type="paragraph" w:styleId="Testonotadichiusura">
    <w:name w:val="endnote text"/>
    <w:basedOn w:val="Normale"/>
    <w:link w:val="TestonotadichiusuraCarattere"/>
    <w:uiPriority w:val="99"/>
    <w:semiHidden/>
    <w:rsid w:val="00AF4D75"/>
    <w:pPr>
      <w:autoSpaceDE w:val="0"/>
      <w:autoSpaceDN w:val="0"/>
    </w:pPr>
    <w:rPr>
      <w:sz w:val="20"/>
      <w:szCs w:val="20"/>
    </w:rPr>
  </w:style>
  <w:style w:type="character" w:customStyle="1" w:styleId="TestonotadichiusuraCarattere">
    <w:name w:val="Testo nota di chiusura Carattere"/>
    <w:basedOn w:val="Carpredefinitoparagrafo"/>
    <w:link w:val="Testonotadichiusura"/>
    <w:uiPriority w:val="99"/>
    <w:semiHidden/>
    <w:locked/>
    <w:rsid w:val="00D35849"/>
    <w:rPr>
      <w:rFonts w:cs="Times New Roman"/>
      <w:sz w:val="20"/>
      <w:szCs w:val="20"/>
    </w:rPr>
  </w:style>
  <w:style w:type="character" w:styleId="Rimandonotadichiusura">
    <w:name w:val="endnote reference"/>
    <w:basedOn w:val="Carpredefinitoparagrafo"/>
    <w:uiPriority w:val="99"/>
    <w:semiHidden/>
    <w:rsid w:val="00321CC9"/>
    <w:rPr>
      <w:rFonts w:cs="Times New Roman"/>
      <w:vertAlign w:val="superscript"/>
    </w:rPr>
  </w:style>
  <w:style w:type="paragraph" w:customStyle="1" w:styleId="sche22">
    <w:name w:val="sche2_2"/>
    <w:uiPriority w:val="99"/>
    <w:rsid w:val="00DA153D"/>
    <w:pPr>
      <w:widowControl w:val="0"/>
      <w:overflowPunct w:val="0"/>
      <w:autoSpaceDE w:val="0"/>
      <w:autoSpaceDN w:val="0"/>
      <w:adjustRightInd w:val="0"/>
      <w:jc w:val="right"/>
    </w:pPr>
    <w:rPr>
      <w:sz w:val="20"/>
      <w:szCs w:val="20"/>
      <w:lang w:val="en-US"/>
    </w:rPr>
  </w:style>
  <w:style w:type="table" w:styleId="Grigliatabella">
    <w:name w:val="Table Grid"/>
    <w:basedOn w:val="Tabellanormale"/>
    <w:uiPriority w:val="99"/>
    <w:rsid w:val="00DA15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MIR11">
    <w:name w:val="STILEMIR11"/>
    <w:basedOn w:val="Normale"/>
    <w:uiPriority w:val="99"/>
    <w:rsid w:val="006B4AD9"/>
    <w:pPr>
      <w:tabs>
        <w:tab w:val="left" w:pos="993"/>
      </w:tabs>
      <w:jc w:val="both"/>
    </w:pPr>
    <w:rPr>
      <w:rFonts w:ascii="Helvetica" w:hAnsi="Helvetica"/>
      <w:sz w:val="22"/>
      <w:szCs w:val="20"/>
    </w:rPr>
  </w:style>
  <w:style w:type="paragraph" w:customStyle="1" w:styleId="Testo10modulistica">
    <w:name w:val="Testo 10 modulistica"/>
    <w:basedOn w:val="Normale"/>
    <w:uiPriority w:val="99"/>
    <w:rsid w:val="00047221"/>
    <w:pPr>
      <w:autoSpaceDE w:val="0"/>
      <w:autoSpaceDN w:val="0"/>
      <w:adjustRightInd w:val="0"/>
      <w:spacing w:line="288" w:lineRule="auto"/>
      <w:ind w:firstLine="360"/>
      <w:jc w:val="both"/>
      <w:textAlignment w:val="center"/>
    </w:pPr>
    <w:rPr>
      <w:rFonts w:ascii="NewAster" w:hAnsi="NewAster" w:cs="NewAster"/>
      <w:color w:val="000000"/>
      <w:sz w:val="20"/>
      <w:szCs w:val="20"/>
    </w:rPr>
  </w:style>
  <w:style w:type="paragraph" w:customStyle="1" w:styleId="Rientrocorpodeltesto1">
    <w:name w:val="Rientro corpo del testo1"/>
    <w:basedOn w:val="Normale"/>
    <w:uiPriority w:val="99"/>
    <w:rsid w:val="0094137F"/>
    <w:pPr>
      <w:ind w:left="426"/>
      <w:jc w:val="both"/>
    </w:pPr>
    <w:rPr>
      <w:sz w:val="20"/>
      <w:szCs w:val="20"/>
    </w:rPr>
  </w:style>
  <w:style w:type="paragraph" w:customStyle="1" w:styleId="Noparagraphstyle">
    <w:name w:val="[No paragraph style]"/>
    <w:uiPriority w:val="99"/>
    <w:rsid w:val="00DE3FCA"/>
    <w:pPr>
      <w:autoSpaceDE w:val="0"/>
      <w:autoSpaceDN w:val="0"/>
      <w:adjustRightInd w:val="0"/>
      <w:spacing w:line="288" w:lineRule="auto"/>
    </w:pPr>
    <w:rPr>
      <w:rFonts w:ascii="Times" w:hAnsi="Times"/>
      <w:color w:val="000000"/>
      <w:sz w:val="24"/>
      <w:szCs w:val="24"/>
    </w:rPr>
  </w:style>
  <w:style w:type="paragraph" w:customStyle="1" w:styleId="Testotabelle">
    <w:name w:val="Testo tabelle"/>
    <w:basedOn w:val="Normale"/>
    <w:uiPriority w:val="99"/>
    <w:rsid w:val="00DE3FCA"/>
    <w:pPr>
      <w:autoSpaceDE w:val="0"/>
      <w:autoSpaceDN w:val="0"/>
      <w:adjustRightInd w:val="0"/>
      <w:spacing w:line="288" w:lineRule="auto"/>
      <w:jc w:val="both"/>
    </w:pPr>
    <w:rPr>
      <w:rFonts w:ascii="NewAster" w:hAnsi="NewAster"/>
      <w:color w:val="000000"/>
      <w:sz w:val="20"/>
      <w:szCs w:val="20"/>
    </w:rPr>
  </w:style>
  <w:style w:type="character" w:customStyle="1" w:styleId="StiliperelenchiimportatiWordRTFStileelencoimportatodaWord13">
    <w:name w:val="Stili per elenchi importati Word/RTF:Stile elenco importato da Word13"/>
    <w:uiPriority w:val="99"/>
    <w:rsid w:val="00DE3FCA"/>
    <w:rPr>
      <w:rFonts w:ascii="Wingdings Bold" w:hAnsi="Wingdings Bold"/>
      <w:b/>
      <w:w w:val="100"/>
    </w:rPr>
  </w:style>
  <w:style w:type="paragraph" w:styleId="Testofumetto">
    <w:name w:val="Balloon Text"/>
    <w:basedOn w:val="Normale"/>
    <w:link w:val="TestofumettoCarattere"/>
    <w:uiPriority w:val="99"/>
    <w:semiHidden/>
    <w:rsid w:val="00D628DC"/>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D35849"/>
    <w:rPr>
      <w:rFonts w:cs="Times New Roman"/>
      <w:sz w:val="2"/>
    </w:rPr>
  </w:style>
  <w:style w:type="character" w:styleId="Rimandocommento">
    <w:name w:val="annotation reference"/>
    <w:basedOn w:val="Carpredefinitoparagrafo"/>
    <w:rsid w:val="00ED79F7"/>
    <w:rPr>
      <w:rFonts w:cs="Times New Roman"/>
      <w:sz w:val="16"/>
      <w:szCs w:val="16"/>
    </w:rPr>
  </w:style>
  <w:style w:type="paragraph" w:styleId="Testocommento">
    <w:name w:val="annotation text"/>
    <w:basedOn w:val="Normale"/>
    <w:link w:val="TestocommentoCarattere"/>
    <w:rsid w:val="00ED79F7"/>
    <w:rPr>
      <w:sz w:val="20"/>
      <w:szCs w:val="20"/>
    </w:rPr>
  </w:style>
  <w:style w:type="character" w:customStyle="1" w:styleId="TestocommentoCarattere">
    <w:name w:val="Testo commento Carattere"/>
    <w:basedOn w:val="Carpredefinitoparagrafo"/>
    <w:link w:val="Testocommento"/>
    <w:locked/>
    <w:rsid w:val="009827E1"/>
    <w:rPr>
      <w:rFonts w:cs="Times New Roman"/>
      <w:sz w:val="20"/>
      <w:szCs w:val="20"/>
    </w:rPr>
  </w:style>
  <w:style w:type="paragraph" w:styleId="Soggettocommento">
    <w:name w:val="annotation subject"/>
    <w:basedOn w:val="Testocommento"/>
    <w:next w:val="Testocommento"/>
    <w:link w:val="SoggettocommentoCarattere"/>
    <w:uiPriority w:val="99"/>
    <w:semiHidden/>
    <w:rsid w:val="00ED79F7"/>
    <w:rPr>
      <w:b/>
      <w:bCs/>
    </w:rPr>
  </w:style>
  <w:style w:type="character" w:customStyle="1" w:styleId="SoggettocommentoCarattere">
    <w:name w:val="Soggetto commento Carattere"/>
    <w:basedOn w:val="TestocommentoCarattere"/>
    <w:link w:val="Soggettocommento"/>
    <w:uiPriority w:val="99"/>
    <w:semiHidden/>
    <w:locked/>
    <w:rsid w:val="009827E1"/>
    <w:rPr>
      <w:rFonts w:cs="Times New Roman"/>
      <w:b/>
      <w:bCs/>
      <w:sz w:val="20"/>
      <w:szCs w:val="20"/>
    </w:rPr>
  </w:style>
  <w:style w:type="paragraph" w:styleId="Paragrafoelenco">
    <w:name w:val="List Paragraph"/>
    <w:basedOn w:val="Normale"/>
    <w:link w:val="ParagrafoelencoCarattere"/>
    <w:uiPriority w:val="1"/>
    <w:qFormat/>
    <w:rsid w:val="008013B1"/>
    <w:pPr>
      <w:ind w:left="720"/>
      <w:contextualSpacing/>
    </w:pPr>
  </w:style>
  <w:style w:type="paragraph" w:customStyle="1" w:styleId="Default">
    <w:name w:val="Default"/>
    <w:rsid w:val="00AF4E6C"/>
    <w:pPr>
      <w:autoSpaceDE w:val="0"/>
      <w:autoSpaceDN w:val="0"/>
      <w:adjustRightInd w:val="0"/>
    </w:pPr>
    <w:rPr>
      <w:color w:val="000000"/>
      <w:sz w:val="24"/>
      <w:szCs w:val="24"/>
    </w:rPr>
  </w:style>
  <w:style w:type="character" w:customStyle="1" w:styleId="Titolo5Carattere">
    <w:name w:val="Titolo 5 Carattere"/>
    <w:basedOn w:val="Carpredefinitoparagrafo"/>
    <w:link w:val="Titolo5"/>
    <w:semiHidden/>
    <w:rsid w:val="00AF4E6C"/>
    <w:rPr>
      <w:rFonts w:asciiTheme="majorHAnsi" w:eastAsiaTheme="majorEastAsia" w:hAnsiTheme="majorHAnsi" w:cstheme="majorBidi"/>
      <w:color w:val="243F60" w:themeColor="accent1" w:themeShade="7F"/>
      <w:sz w:val="24"/>
      <w:szCs w:val="24"/>
    </w:rPr>
  </w:style>
  <w:style w:type="paragraph" w:customStyle="1" w:styleId="Corpodeltesto22">
    <w:name w:val="Corpo del testo 22"/>
    <w:basedOn w:val="Normale"/>
    <w:rsid w:val="00AF4E6C"/>
    <w:pPr>
      <w:ind w:left="4958" w:firstLine="145"/>
    </w:pPr>
    <w:rPr>
      <w:b/>
      <w:spacing w:val="60"/>
      <w:sz w:val="20"/>
      <w:szCs w:val="20"/>
    </w:rPr>
  </w:style>
  <w:style w:type="paragraph" w:styleId="NormaleWeb">
    <w:name w:val="Normal (Web)"/>
    <w:basedOn w:val="Normale"/>
    <w:rsid w:val="005D188B"/>
    <w:pPr>
      <w:spacing w:before="100" w:beforeAutospacing="1" w:after="100" w:afterAutospacing="1"/>
    </w:pPr>
    <w:rPr>
      <w:rFonts w:ascii="Arial Unicode MS" w:eastAsia="Arial Unicode MS" w:hAnsi="Arial Unicode MS" w:cs="Arial Unicode MS"/>
    </w:rPr>
  </w:style>
  <w:style w:type="character" w:styleId="Enfasigrassetto">
    <w:name w:val="Strong"/>
    <w:basedOn w:val="Carpredefinitoparagrafo"/>
    <w:uiPriority w:val="22"/>
    <w:qFormat/>
    <w:locked/>
    <w:rsid w:val="00C00413"/>
    <w:rPr>
      <w:b/>
      <w:bCs/>
    </w:rPr>
  </w:style>
  <w:style w:type="paragraph" w:styleId="Revisione">
    <w:name w:val="Revision"/>
    <w:hidden/>
    <w:uiPriority w:val="99"/>
    <w:semiHidden/>
    <w:rsid w:val="00093947"/>
    <w:rPr>
      <w:sz w:val="24"/>
      <w:szCs w:val="24"/>
    </w:rPr>
  </w:style>
  <w:style w:type="table" w:customStyle="1" w:styleId="TableNormal">
    <w:name w:val="Table Normal"/>
    <w:uiPriority w:val="2"/>
    <w:semiHidden/>
    <w:unhideWhenUsed/>
    <w:qFormat/>
    <w:rsid w:val="005C43C5"/>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5C43C5"/>
    <w:pPr>
      <w:widowControl w:val="0"/>
      <w:autoSpaceDE w:val="0"/>
      <w:autoSpaceDN w:val="0"/>
    </w:pPr>
    <w:rPr>
      <w:rFonts w:ascii="Segoe UI Emoji" w:eastAsia="Segoe UI Emoji" w:hAnsi="Segoe UI Emoji" w:cs="Segoe UI Emoji"/>
      <w:sz w:val="22"/>
      <w:szCs w:val="22"/>
      <w:lang w:bidi="it-IT"/>
    </w:rPr>
  </w:style>
  <w:style w:type="character" w:customStyle="1" w:styleId="ParagrafoelencoCarattere">
    <w:name w:val="Paragrafo elenco Carattere"/>
    <w:link w:val="Paragrafoelenco"/>
    <w:uiPriority w:val="99"/>
    <w:locked/>
    <w:rsid w:val="00E671B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38640">
      <w:bodyDiv w:val="1"/>
      <w:marLeft w:val="0"/>
      <w:marRight w:val="0"/>
      <w:marTop w:val="0"/>
      <w:marBottom w:val="0"/>
      <w:divBdr>
        <w:top w:val="none" w:sz="0" w:space="0" w:color="auto"/>
        <w:left w:val="none" w:sz="0" w:space="0" w:color="auto"/>
        <w:bottom w:val="none" w:sz="0" w:space="0" w:color="auto"/>
        <w:right w:val="none" w:sz="0" w:space="0" w:color="auto"/>
      </w:divBdr>
      <w:divsChild>
        <w:div w:id="2062629136">
          <w:marLeft w:val="0"/>
          <w:marRight w:val="0"/>
          <w:marTop w:val="0"/>
          <w:marBottom w:val="0"/>
          <w:divBdr>
            <w:top w:val="none" w:sz="0" w:space="0" w:color="auto"/>
            <w:left w:val="none" w:sz="0" w:space="0" w:color="auto"/>
            <w:bottom w:val="none" w:sz="0" w:space="0" w:color="auto"/>
            <w:right w:val="none" w:sz="0" w:space="0" w:color="auto"/>
          </w:divBdr>
        </w:div>
      </w:divsChild>
    </w:div>
    <w:div w:id="670183633">
      <w:bodyDiv w:val="1"/>
      <w:marLeft w:val="0"/>
      <w:marRight w:val="0"/>
      <w:marTop w:val="0"/>
      <w:marBottom w:val="0"/>
      <w:divBdr>
        <w:top w:val="none" w:sz="0" w:space="0" w:color="auto"/>
        <w:left w:val="none" w:sz="0" w:space="0" w:color="auto"/>
        <w:bottom w:val="none" w:sz="0" w:space="0" w:color="auto"/>
        <w:right w:val="none" w:sz="0" w:space="0" w:color="auto"/>
      </w:divBdr>
    </w:div>
    <w:div w:id="1166552261">
      <w:bodyDiv w:val="1"/>
      <w:marLeft w:val="0"/>
      <w:marRight w:val="0"/>
      <w:marTop w:val="0"/>
      <w:marBottom w:val="0"/>
      <w:divBdr>
        <w:top w:val="none" w:sz="0" w:space="0" w:color="auto"/>
        <w:left w:val="none" w:sz="0" w:space="0" w:color="auto"/>
        <w:bottom w:val="none" w:sz="0" w:space="0" w:color="auto"/>
        <w:right w:val="none" w:sz="0" w:space="0" w:color="auto"/>
      </w:divBdr>
      <w:divsChild>
        <w:div w:id="607129824">
          <w:marLeft w:val="0"/>
          <w:marRight w:val="0"/>
          <w:marTop w:val="0"/>
          <w:marBottom w:val="0"/>
          <w:divBdr>
            <w:top w:val="none" w:sz="0" w:space="0" w:color="auto"/>
            <w:left w:val="none" w:sz="0" w:space="0" w:color="auto"/>
            <w:bottom w:val="none" w:sz="0" w:space="0" w:color="auto"/>
            <w:right w:val="none" w:sz="0" w:space="0" w:color="auto"/>
          </w:divBdr>
        </w:div>
      </w:divsChild>
    </w:div>
    <w:div w:id="1213729593">
      <w:marLeft w:val="0"/>
      <w:marRight w:val="0"/>
      <w:marTop w:val="0"/>
      <w:marBottom w:val="0"/>
      <w:divBdr>
        <w:top w:val="none" w:sz="0" w:space="0" w:color="auto"/>
        <w:left w:val="none" w:sz="0" w:space="0" w:color="auto"/>
        <w:bottom w:val="none" w:sz="0" w:space="0" w:color="auto"/>
        <w:right w:val="none" w:sz="0" w:space="0" w:color="auto"/>
      </w:divBdr>
    </w:div>
    <w:div w:id="1213729594">
      <w:marLeft w:val="0"/>
      <w:marRight w:val="0"/>
      <w:marTop w:val="0"/>
      <w:marBottom w:val="0"/>
      <w:divBdr>
        <w:top w:val="none" w:sz="0" w:space="0" w:color="auto"/>
        <w:left w:val="none" w:sz="0" w:space="0" w:color="auto"/>
        <w:bottom w:val="none" w:sz="0" w:space="0" w:color="auto"/>
        <w:right w:val="none" w:sz="0" w:space="0" w:color="auto"/>
      </w:divBdr>
    </w:div>
    <w:div w:id="1213729595">
      <w:marLeft w:val="0"/>
      <w:marRight w:val="0"/>
      <w:marTop w:val="0"/>
      <w:marBottom w:val="0"/>
      <w:divBdr>
        <w:top w:val="none" w:sz="0" w:space="0" w:color="auto"/>
        <w:left w:val="none" w:sz="0" w:space="0" w:color="auto"/>
        <w:bottom w:val="none" w:sz="0" w:space="0" w:color="auto"/>
        <w:right w:val="none" w:sz="0" w:space="0" w:color="auto"/>
      </w:divBdr>
    </w:div>
    <w:div w:id="1213729596">
      <w:marLeft w:val="0"/>
      <w:marRight w:val="0"/>
      <w:marTop w:val="0"/>
      <w:marBottom w:val="0"/>
      <w:divBdr>
        <w:top w:val="none" w:sz="0" w:space="0" w:color="auto"/>
        <w:left w:val="none" w:sz="0" w:space="0" w:color="auto"/>
        <w:bottom w:val="none" w:sz="0" w:space="0" w:color="auto"/>
        <w:right w:val="none" w:sz="0" w:space="0" w:color="auto"/>
      </w:divBdr>
    </w:div>
    <w:div w:id="1213729597">
      <w:marLeft w:val="0"/>
      <w:marRight w:val="0"/>
      <w:marTop w:val="0"/>
      <w:marBottom w:val="0"/>
      <w:divBdr>
        <w:top w:val="none" w:sz="0" w:space="0" w:color="auto"/>
        <w:left w:val="none" w:sz="0" w:space="0" w:color="auto"/>
        <w:bottom w:val="none" w:sz="0" w:space="0" w:color="auto"/>
        <w:right w:val="none" w:sz="0" w:space="0" w:color="auto"/>
      </w:divBdr>
    </w:div>
    <w:div w:id="1213729598">
      <w:marLeft w:val="0"/>
      <w:marRight w:val="0"/>
      <w:marTop w:val="0"/>
      <w:marBottom w:val="0"/>
      <w:divBdr>
        <w:top w:val="none" w:sz="0" w:space="0" w:color="auto"/>
        <w:left w:val="none" w:sz="0" w:space="0" w:color="auto"/>
        <w:bottom w:val="none" w:sz="0" w:space="0" w:color="auto"/>
        <w:right w:val="none" w:sz="0" w:space="0" w:color="auto"/>
      </w:divBdr>
    </w:div>
    <w:div w:id="1975600318">
      <w:bodyDiv w:val="1"/>
      <w:marLeft w:val="0"/>
      <w:marRight w:val="0"/>
      <w:marTop w:val="0"/>
      <w:marBottom w:val="0"/>
      <w:divBdr>
        <w:top w:val="none" w:sz="0" w:space="0" w:color="auto"/>
        <w:left w:val="none" w:sz="0" w:space="0" w:color="auto"/>
        <w:bottom w:val="none" w:sz="0" w:space="0" w:color="auto"/>
        <w:right w:val="none" w:sz="0" w:space="0" w:color="auto"/>
      </w:divBdr>
      <w:divsChild>
        <w:div w:id="1002271716">
          <w:marLeft w:val="0"/>
          <w:marRight w:val="0"/>
          <w:marTop w:val="0"/>
          <w:marBottom w:val="0"/>
          <w:divBdr>
            <w:top w:val="none" w:sz="0" w:space="0" w:color="auto"/>
            <w:left w:val="none" w:sz="0" w:space="0" w:color="auto"/>
            <w:bottom w:val="none" w:sz="0" w:space="0" w:color="auto"/>
            <w:right w:val="none" w:sz="0" w:space="0" w:color="auto"/>
          </w:divBdr>
        </w:div>
        <w:div w:id="168061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bd01.leggiditalia.it/cgi-bin/FulShow?TIPO=5&amp;NOTXT=1&amp;KEY=01LX0000144162ART0" TargetMode="External"/><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53EA04DE67A7E4FB22FA7BD2661FEE3" ma:contentTypeVersion="11" ma:contentTypeDescription="Creare un nuovo documento." ma:contentTypeScope="" ma:versionID="6dd37c04f14f6eab6f4cca6f4f4fb8e4">
  <xsd:schema xmlns:xsd="http://www.w3.org/2001/XMLSchema" xmlns:xs="http://www.w3.org/2001/XMLSchema" xmlns:p="http://schemas.microsoft.com/office/2006/metadata/properties" xmlns:ns2="736e0877-d459-457b-a917-989dd43d672c" xmlns:ns3="153eb763-ae09-457c-a7b1-27c1bd4c2db7" targetNamespace="http://schemas.microsoft.com/office/2006/metadata/properties" ma:root="true" ma:fieldsID="3a900ed8ad38a89f654bc3446904fed2" ns2:_="" ns3:_="">
    <xsd:import namespace="736e0877-d459-457b-a917-989dd43d672c"/>
    <xsd:import namespace="153eb763-ae09-457c-a7b1-27c1bd4c2db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e0877-d459-457b-a917-989dd43d67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eb763-ae09-457c-a7b1-27c1bd4c2db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6c69a9-edd6-4ecb-b9df-b6258827dfef}" ma:internalName="TaxCatchAll" ma:showField="CatchAllData" ma:web="153eb763-ae09-457c-a7b1-27c1bd4c2d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53eb763-ae09-457c-a7b1-27c1bd4c2db7" xsi:nil="true"/>
    <lcf76f155ced4ddcb4097134ff3c332f xmlns="736e0877-d459-457b-a917-989dd43d67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12521D-98A5-4BBF-83F7-BA585159C6ED}">
  <ds:schemaRefs>
    <ds:schemaRef ds:uri="http://schemas.microsoft.com/sharepoint/v3/contenttype/forms"/>
  </ds:schemaRefs>
</ds:datastoreItem>
</file>

<file path=customXml/itemProps2.xml><?xml version="1.0" encoding="utf-8"?>
<ds:datastoreItem xmlns:ds="http://schemas.openxmlformats.org/officeDocument/2006/customXml" ds:itemID="{EC4E31B4-CD53-405F-911F-567D26B36B62}"/>
</file>

<file path=customXml/itemProps3.xml><?xml version="1.0" encoding="utf-8"?>
<ds:datastoreItem xmlns:ds="http://schemas.openxmlformats.org/officeDocument/2006/customXml" ds:itemID="{E54624AC-A5DB-4621-AC64-09CE0E13F1EA}">
  <ds:schemaRefs>
    <ds:schemaRef ds:uri="http://schemas.openxmlformats.org/officeDocument/2006/bibliography"/>
  </ds:schemaRefs>
</ds:datastoreItem>
</file>

<file path=customXml/itemProps4.xml><?xml version="1.0" encoding="utf-8"?>
<ds:datastoreItem xmlns:ds="http://schemas.openxmlformats.org/officeDocument/2006/customXml" ds:itemID="{45B07786-1E3B-4828-8484-479AFCEF8E5F}"/>
</file>

<file path=docProps/app.xml><?xml version="1.0" encoding="utf-8"?>
<Properties xmlns="http://schemas.openxmlformats.org/officeDocument/2006/extended-properties" xmlns:vt="http://schemas.openxmlformats.org/officeDocument/2006/docPropsVTypes">
  <Template>Normal</Template>
  <TotalTime>77</TotalTime>
  <Pages>11</Pages>
  <Words>3221</Words>
  <Characters>18362</Characters>
  <Application>Microsoft Office Word</Application>
  <DocSecurity>0</DocSecurity>
  <Lines>153</Lines>
  <Paragraphs>43</Paragraphs>
  <ScaleCrop>false</ScaleCrop>
  <HeadingPairs>
    <vt:vector size="2" baseType="variant">
      <vt:variant>
        <vt:lpstr>Titolo</vt:lpstr>
      </vt:variant>
      <vt:variant>
        <vt:i4>1</vt:i4>
      </vt:variant>
    </vt:vector>
  </HeadingPairs>
  <TitlesOfParts>
    <vt:vector size="1" baseType="lpstr">
      <vt:lpstr>LINEA GUIDA BANDO DI GARA  -  Pubblico incanto (Procedura aperta)</vt:lpstr>
    </vt:vector>
  </TitlesOfParts>
  <Company>Aut. Vigilanza LL PP</Company>
  <LinksUpToDate>false</LinksUpToDate>
  <CharactersWithSpaces>21540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LINEA GUIDA BANDO DI GARA  -  Pubblico incanto (Procedura aperta)</dc:title>
  <dc:creator>.</dc:creator>
  <cp:lastModifiedBy>Cristina  Sergi</cp:lastModifiedBy>
  <cp:revision>19</cp:revision>
  <cp:lastPrinted>2023-06-21T15:15:00Z</cp:lastPrinted>
  <dcterms:created xsi:type="dcterms:W3CDTF">2023-06-21T15:26:00Z</dcterms:created>
  <dcterms:modified xsi:type="dcterms:W3CDTF">2023-10-24T14:40:00Z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0x010100A53EA04DE67A7E4FB22FA7BD2661FEE3</vt:lpwstr>
  </property>
</Properties>
</file>