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A5F614" w14:textId="77777777" w:rsidR="008146D3" w:rsidRPr="008146D3" w:rsidRDefault="008146D3" w:rsidP="008146D3">
      <w:pPr>
        <w:shd w:val="clear" w:color="auto" w:fill="DBE5F1" w:themeFill="accent1" w:themeFillTint="33"/>
        <w:overflowPunct w:val="0"/>
        <w:autoSpaceDE w:val="0"/>
        <w:autoSpaceDN w:val="0"/>
        <w:adjustRightInd w:val="0"/>
        <w:spacing w:line="360" w:lineRule="auto"/>
        <w:ind w:left="-567" w:right="-369"/>
        <w:jc w:val="center"/>
        <w:rPr>
          <w:rFonts w:ascii="Century Gothic" w:hAnsi="Century Gothic" w:cs="Poppins"/>
          <w:b/>
          <w:bCs/>
          <w:sz w:val="20"/>
          <w:szCs w:val="20"/>
        </w:rPr>
      </w:pPr>
      <w:r w:rsidRPr="008146D3">
        <w:rPr>
          <w:rFonts w:ascii="Century Gothic" w:hAnsi="Century Gothic" w:cs="Poppins"/>
          <w:b/>
          <w:bCs/>
          <w:sz w:val="20"/>
          <w:szCs w:val="20"/>
        </w:rPr>
        <w:t xml:space="preserve">DICHIARAZIONE SOSTITUTIVA DI CERTIFICAZIONE </w:t>
      </w:r>
    </w:p>
    <w:p w14:paraId="3BA5F615" w14:textId="77777777" w:rsidR="008146D3" w:rsidRDefault="008146D3" w:rsidP="008146D3">
      <w:pPr>
        <w:shd w:val="clear" w:color="auto" w:fill="DBE5F1" w:themeFill="accent1" w:themeFillTint="33"/>
        <w:overflowPunct w:val="0"/>
        <w:autoSpaceDE w:val="0"/>
        <w:autoSpaceDN w:val="0"/>
        <w:adjustRightInd w:val="0"/>
        <w:spacing w:line="360" w:lineRule="auto"/>
        <w:ind w:left="-567" w:right="-369"/>
        <w:jc w:val="center"/>
        <w:rPr>
          <w:rFonts w:ascii="Century Gothic" w:hAnsi="Century Gothic" w:cs="Poppins"/>
          <w:b/>
          <w:bCs/>
          <w:sz w:val="20"/>
          <w:szCs w:val="20"/>
        </w:rPr>
      </w:pPr>
      <w:r w:rsidRPr="008146D3">
        <w:rPr>
          <w:rFonts w:ascii="Century Gothic" w:hAnsi="Century Gothic" w:cs="Poppins"/>
          <w:b/>
          <w:bCs/>
          <w:sz w:val="20"/>
          <w:szCs w:val="20"/>
        </w:rPr>
        <w:t>resa ai sensi del DPR 445/2000</w:t>
      </w:r>
    </w:p>
    <w:p w14:paraId="3BA5F616" w14:textId="77777777" w:rsidR="00593989" w:rsidRDefault="00593989" w:rsidP="00593989">
      <w:pPr>
        <w:overflowPunct w:val="0"/>
        <w:autoSpaceDE w:val="0"/>
        <w:autoSpaceDN w:val="0"/>
        <w:adjustRightInd w:val="0"/>
        <w:spacing w:line="360" w:lineRule="auto"/>
        <w:ind w:left="-567" w:right="-369"/>
        <w:jc w:val="both"/>
        <w:rPr>
          <w:rFonts w:ascii="Century Gothic" w:hAnsi="Century Gothic" w:cs="Poppins"/>
          <w:b/>
          <w:bCs/>
          <w:sz w:val="20"/>
          <w:szCs w:val="20"/>
        </w:rPr>
      </w:pPr>
    </w:p>
    <w:p w14:paraId="3BA5F617" w14:textId="77777777" w:rsidR="00593989" w:rsidRPr="00593989" w:rsidRDefault="00593989" w:rsidP="00593989">
      <w:pPr>
        <w:overflowPunct w:val="0"/>
        <w:autoSpaceDE w:val="0"/>
        <w:autoSpaceDN w:val="0"/>
        <w:adjustRightInd w:val="0"/>
        <w:spacing w:line="360" w:lineRule="auto"/>
        <w:ind w:left="-567" w:right="-369"/>
        <w:jc w:val="right"/>
        <w:rPr>
          <w:rFonts w:ascii="Century Gothic" w:hAnsi="Century Gothic" w:cs="Poppins"/>
          <w:sz w:val="20"/>
          <w:szCs w:val="20"/>
        </w:rPr>
      </w:pPr>
      <w:r w:rsidRPr="00593989">
        <w:rPr>
          <w:rFonts w:ascii="Century Gothic" w:hAnsi="Century Gothic" w:cs="Poppins"/>
          <w:sz w:val="20"/>
          <w:szCs w:val="20"/>
        </w:rPr>
        <w:t>Spett.le Politecnico di Torino</w:t>
      </w:r>
    </w:p>
    <w:p w14:paraId="3BA5F618" w14:textId="77777777" w:rsidR="00593989" w:rsidRPr="00593989" w:rsidRDefault="00593989" w:rsidP="00593989">
      <w:pPr>
        <w:overflowPunct w:val="0"/>
        <w:autoSpaceDE w:val="0"/>
        <w:autoSpaceDN w:val="0"/>
        <w:adjustRightInd w:val="0"/>
        <w:spacing w:line="360" w:lineRule="auto"/>
        <w:ind w:left="-567" w:right="-369"/>
        <w:jc w:val="right"/>
        <w:rPr>
          <w:rFonts w:ascii="Century Gothic" w:hAnsi="Century Gothic" w:cs="Poppins"/>
          <w:sz w:val="20"/>
          <w:szCs w:val="20"/>
        </w:rPr>
      </w:pPr>
      <w:r w:rsidRPr="00593989">
        <w:rPr>
          <w:rFonts w:ascii="Century Gothic" w:hAnsi="Century Gothic" w:cs="Poppins"/>
          <w:sz w:val="20"/>
          <w:szCs w:val="20"/>
        </w:rPr>
        <w:t>C.so Duca degli Abruzzi, 24</w:t>
      </w:r>
    </w:p>
    <w:p w14:paraId="3BA5F619" w14:textId="77777777" w:rsidR="00593989" w:rsidRPr="00593989" w:rsidRDefault="00593989" w:rsidP="00593989">
      <w:pPr>
        <w:overflowPunct w:val="0"/>
        <w:autoSpaceDE w:val="0"/>
        <w:autoSpaceDN w:val="0"/>
        <w:adjustRightInd w:val="0"/>
        <w:spacing w:line="360" w:lineRule="auto"/>
        <w:ind w:left="-567" w:right="-369"/>
        <w:jc w:val="right"/>
        <w:rPr>
          <w:rFonts w:ascii="Century Gothic" w:hAnsi="Century Gothic" w:cs="Poppins"/>
          <w:sz w:val="20"/>
          <w:szCs w:val="20"/>
        </w:rPr>
      </w:pPr>
      <w:r w:rsidRPr="00593989">
        <w:rPr>
          <w:rFonts w:ascii="Century Gothic" w:hAnsi="Century Gothic" w:cs="Poppins"/>
          <w:sz w:val="20"/>
          <w:szCs w:val="20"/>
        </w:rPr>
        <w:t>10129 - Torino</w:t>
      </w:r>
    </w:p>
    <w:p w14:paraId="3BA5F61A" w14:textId="77777777" w:rsidR="00C36D9D" w:rsidRPr="00E771D4" w:rsidRDefault="00C36D9D" w:rsidP="00E771D4">
      <w:pPr>
        <w:overflowPunct w:val="0"/>
        <w:autoSpaceDE w:val="0"/>
        <w:autoSpaceDN w:val="0"/>
        <w:adjustRightInd w:val="0"/>
        <w:spacing w:line="360" w:lineRule="auto"/>
        <w:ind w:left="-567" w:right="-369"/>
        <w:jc w:val="both"/>
        <w:rPr>
          <w:rFonts w:ascii="Century Gothic" w:hAnsi="Century Gothic" w:cs="Poppins"/>
          <w:b/>
          <w:bCs/>
          <w:sz w:val="20"/>
          <w:szCs w:val="20"/>
        </w:rPr>
      </w:pPr>
    </w:p>
    <w:p w14:paraId="3BA5F61B" w14:textId="6E20DB6F" w:rsidR="00093947" w:rsidRPr="00E9085C" w:rsidRDefault="00FE43A0" w:rsidP="00E771D4">
      <w:pPr>
        <w:overflowPunct w:val="0"/>
        <w:autoSpaceDE w:val="0"/>
        <w:autoSpaceDN w:val="0"/>
        <w:adjustRightInd w:val="0"/>
        <w:spacing w:line="360" w:lineRule="auto"/>
        <w:ind w:left="-567" w:right="-369"/>
        <w:jc w:val="both"/>
        <w:rPr>
          <w:rFonts w:ascii="Century Gothic" w:hAnsi="Century Gothic" w:cs="Poppins"/>
          <w:b/>
          <w:sz w:val="20"/>
          <w:szCs w:val="20"/>
        </w:rPr>
      </w:pPr>
      <w:r w:rsidRPr="00E9085C">
        <w:rPr>
          <w:rFonts w:ascii="Century Gothic" w:hAnsi="Century Gothic" w:cs="Poppins"/>
          <w:b/>
          <w:bCs/>
          <w:sz w:val="20"/>
          <w:szCs w:val="20"/>
        </w:rPr>
        <w:t xml:space="preserve">OGGETTO: </w:t>
      </w:r>
      <w:r w:rsidR="00990EF6" w:rsidRPr="00E9085C">
        <w:rPr>
          <w:rFonts w:ascii="Century Gothic" w:hAnsi="Century Gothic" w:cs="Poppins"/>
          <w:b/>
          <w:sz w:val="20"/>
          <w:szCs w:val="20"/>
        </w:rPr>
        <w:t xml:space="preserve">Fornitura PDU </w:t>
      </w:r>
      <w:proofErr w:type="spellStart"/>
      <w:r w:rsidR="00E9085C" w:rsidRPr="00E9085C">
        <w:rPr>
          <w:rFonts w:ascii="Century Gothic" w:hAnsi="Century Gothic" w:cs="Poppins"/>
          <w:b/>
          <w:bCs/>
          <w:sz w:val="20"/>
          <w:szCs w:val="20"/>
        </w:rPr>
        <w:t>Tecnosteel</w:t>
      </w:r>
      <w:proofErr w:type="spellEnd"/>
    </w:p>
    <w:p w14:paraId="3BA5F61C" w14:textId="77777777" w:rsidR="005C796C" w:rsidRDefault="005C796C" w:rsidP="00E771D4">
      <w:pPr>
        <w:overflowPunct w:val="0"/>
        <w:autoSpaceDE w:val="0"/>
        <w:autoSpaceDN w:val="0"/>
        <w:adjustRightInd w:val="0"/>
        <w:spacing w:line="360" w:lineRule="auto"/>
        <w:ind w:left="-567" w:right="-369"/>
        <w:jc w:val="both"/>
        <w:rPr>
          <w:rFonts w:ascii="Century Gothic" w:hAnsi="Century Gothic" w:cs="Poppins"/>
          <w:b/>
          <w:bCs/>
          <w:sz w:val="20"/>
          <w:szCs w:val="20"/>
        </w:rPr>
      </w:pPr>
    </w:p>
    <w:p w14:paraId="3BA5F61D" w14:textId="77777777" w:rsidR="005C796C" w:rsidRPr="00E771D4" w:rsidRDefault="005C796C" w:rsidP="00E771D4">
      <w:pPr>
        <w:overflowPunct w:val="0"/>
        <w:autoSpaceDE w:val="0"/>
        <w:autoSpaceDN w:val="0"/>
        <w:adjustRightInd w:val="0"/>
        <w:spacing w:line="360" w:lineRule="auto"/>
        <w:ind w:left="-567" w:right="-369"/>
        <w:jc w:val="both"/>
        <w:rPr>
          <w:rFonts w:ascii="Century Gothic" w:hAnsi="Century Gothic" w:cs="Poppins"/>
          <w:b/>
          <w:bCs/>
          <w:sz w:val="20"/>
          <w:szCs w:val="20"/>
        </w:rPr>
      </w:pPr>
    </w:p>
    <w:p w14:paraId="3BA5F61E" w14:textId="77777777" w:rsidR="002B5DD3" w:rsidRPr="00E771D4" w:rsidRDefault="002B5DD3" w:rsidP="00E771D4">
      <w:pPr>
        <w:overflowPunct w:val="0"/>
        <w:autoSpaceDE w:val="0"/>
        <w:autoSpaceDN w:val="0"/>
        <w:adjustRightInd w:val="0"/>
        <w:spacing w:line="360" w:lineRule="auto"/>
        <w:ind w:left="-567" w:right="-369"/>
        <w:jc w:val="both"/>
        <w:rPr>
          <w:rFonts w:ascii="Century Gothic" w:hAnsi="Century Gothic" w:cs="Poppins"/>
          <w:sz w:val="20"/>
          <w:szCs w:val="20"/>
        </w:rPr>
      </w:pPr>
    </w:p>
    <w:p w14:paraId="3BA5F61F" w14:textId="77777777" w:rsidR="005C796C" w:rsidRPr="00E771D4" w:rsidRDefault="005C796C" w:rsidP="005C796C">
      <w:pPr>
        <w:widowControl w:val="0"/>
        <w:tabs>
          <w:tab w:val="left" w:pos="6872"/>
        </w:tabs>
        <w:spacing w:line="360" w:lineRule="auto"/>
        <w:ind w:left="-567" w:right="-369"/>
        <w:jc w:val="both"/>
        <w:rPr>
          <w:rFonts w:ascii="Century Gothic" w:hAnsi="Century Gothic" w:cs="Poppins"/>
          <w:sz w:val="20"/>
          <w:szCs w:val="20"/>
        </w:rPr>
      </w:pPr>
      <w:r w:rsidRPr="00E771D4">
        <w:rPr>
          <w:rFonts w:ascii="Century Gothic" w:hAnsi="Century Gothic" w:cs="Poppins"/>
          <w:sz w:val="20"/>
          <w:szCs w:val="20"/>
        </w:rPr>
        <w:t>Il sottoscritto</w:t>
      </w:r>
      <w:r w:rsidR="002177A9">
        <w:rPr>
          <w:rFonts w:ascii="Century Gothic" w:hAnsi="Century Gothic" w:cs="Poppins"/>
          <w:vertAlign w:val="superscript"/>
        </w:rPr>
        <w:t xml:space="preserve"> </w:t>
      </w:r>
      <w:r w:rsidRPr="00E771D4">
        <w:rPr>
          <w:rFonts w:ascii="Century Gothic" w:hAnsi="Century Gothic" w:cs="Poppins"/>
          <w:sz w:val="20"/>
          <w:szCs w:val="20"/>
        </w:rPr>
        <w:t>____________________</w:t>
      </w:r>
      <w:r>
        <w:rPr>
          <w:rFonts w:ascii="Century Gothic" w:hAnsi="Century Gothic" w:cs="Poppins"/>
          <w:sz w:val="20"/>
          <w:szCs w:val="20"/>
        </w:rPr>
        <w:t>_________</w:t>
      </w:r>
      <w:r w:rsidRPr="00E771D4">
        <w:rPr>
          <w:rFonts w:ascii="Century Gothic" w:hAnsi="Century Gothic" w:cs="Poppins"/>
          <w:sz w:val="20"/>
          <w:szCs w:val="20"/>
        </w:rPr>
        <w:t>_____________ nato a ______________________________</w:t>
      </w:r>
      <w:r>
        <w:rPr>
          <w:rFonts w:ascii="Century Gothic" w:hAnsi="Century Gothic" w:cs="Poppins"/>
          <w:sz w:val="20"/>
          <w:szCs w:val="20"/>
        </w:rPr>
        <w:t xml:space="preserve"> (___)</w:t>
      </w:r>
      <w:r w:rsidRPr="00E771D4">
        <w:rPr>
          <w:rFonts w:ascii="Century Gothic" w:hAnsi="Century Gothic" w:cs="Poppins"/>
          <w:sz w:val="20"/>
          <w:szCs w:val="20"/>
        </w:rPr>
        <w:t xml:space="preserve"> il _______________ in qualità di</w:t>
      </w:r>
      <w:r w:rsidR="008146D3">
        <w:rPr>
          <w:rFonts w:ascii="Century Gothic" w:hAnsi="Century Gothic" w:cs="Poppins"/>
          <w:sz w:val="20"/>
          <w:szCs w:val="20"/>
        </w:rPr>
        <w:t xml:space="preserve"> </w:t>
      </w:r>
      <w:r w:rsidR="008146D3" w:rsidRPr="008146D3">
        <w:rPr>
          <w:rFonts w:ascii="Century Gothic" w:hAnsi="Century Gothic" w:cs="Poppins"/>
          <w:sz w:val="20"/>
          <w:szCs w:val="20"/>
        </w:rPr>
        <w:t>(</w:t>
      </w:r>
      <w:r w:rsidR="008146D3" w:rsidRPr="008146D3">
        <w:rPr>
          <w:rFonts w:ascii="Century Gothic" w:hAnsi="Century Gothic" w:cs="Poppins"/>
          <w:i/>
          <w:color w:val="548DD4" w:themeColor="text2" w:themeTint="99"/>
          <w:sz w:val="20"/>
          <w:szCs w:val="20"/>
        </w:rPr>
        <w:t>titolare, legale rappresentante, presidente del C.d.A., procuratore, altro</w:t>
      </w:r>
      <w:r w:rsidR="008146D3" w:rsidRPr="008146D3">
        <w:rPr>
          <w:rFonts w:ascii="Century Gothic" w:hAnsi="Century Gothic" w:cs="Poppins"/>
          <w:sz w:val="20"/>
          <w:szCs w:val="20"/>
        </w:rPr>
        <w:t>)</w:t>
      </w:r>
      <w:r w:rsidRPr="00E771D4">
        <w:rPr>
          <w:rFonts w:ascii="Century Gothic" w:hAnsi="Century Gothic" w:cs="Poppins"/>
          <w:i/>
          <w:sz w:val="20"/>
          <w:szCs w:val="20"/>
        </w:rPr>
        <w:t xml:space="preserve"> </w:t>
      </w:r>
      <w:r w:rsidRPr="00E771D4">
        <w:rPr>
          <w:rFonts w:ascii="Century Gothic" w:hAnsi="Century Gothic" w:cs="Poppins"/>
          <w:sz w:val="20"/>
          <w:szCs w:val="20"/>
        </w:rPr>
        <w:t>________________________</w:t>
      </w:r>
      <w:r w:rsidR="008146D3">
        <w:rPr>
          <w:rFonts w:ascii="Century Gothic" w:hAnsi="Century Gothic" w:cs="Poppins"/>
          <w:sz w:val="20"/>
          <w:szCs w:val="20"/>
        </w:rPr>
        <w:t>______</w:t>
      </w:r>
      <w:r w:rsidRPr="00E771D4">
        <w:rPr>
          <w:rFonts w:ascii="Century Gothic" w:hAnsi="Century Gothic" w:cs="Poppins"/>
          <w:sz w:val="20"/>
          <w:szCs w:val="20"/>
        </w:rPr>
        <w:t>_ e legale rappresentante pro tempore dell’operatore economico</w:t>
      </w:r>
      <w:r>
        <w:rPr>
          <w:rFonts w:ascii="Century Gothic" w:hAnsi="Century Gothic" w:cs="Poppins"/>
          <w:sz w:val="20"/>
          <w:szCs w:val="20"/>
          <w:vertAlign w:val="superscript"/>
        </w:rPr>
        <w:t xml:space="preserve"> </w:t>
      </w:r>
      <w:r w:rsidRPr="00E771D4">
        <w:rPr>
          <w:rFonts w:ascii="Century Gothic" w:hAnsi="Century Gothic" w:cs="Poppins"/>
          <w:sz w:val="20"/>
          <w:szCs w:val="20"/>
        </w:rPr>
        <w:t>_</w:t>
      </w:r>
      <w:r>
        <w:rPr>
          <w:rFonts w:ascii="Century Gothic" w:hAnsi="Century Gothic" w:cs="Poppins"/>
          <w:sz w:val="20"/>
          <w:szCs w:val="20"/>
        </w:rPr>
        <w:t>____</w:t>
      </w:r>
      <w:r w:rsidRPr="00E771D4">
        <w:rPr>
          <w:rFonts w:ascii="Century Gothic" w:hAnsi="Century Gothic" w:cs="Poppins"/>
          <w:sz w:val="20"/>
          <w:szCs w:val="20"/>
        </w:rPr>
        <w:t>_____________________</w:t>
      </w:r>
      <w:r w:rsidR="008146D3">
        <w:rPr>
          <w:rFonts w:ascii="Century Gothic" w:hAnsi="Century Gothic" w:cs="Poppins"/>
          <w:sz w:val="20"/>
          <w:szCs w:val="20"/>
        </w:rPr>
        <w:t>_______</w:t>
      </w:r>
      <w:r w:rsidRPr="00E771D4">
        <w:rPr>
          <w:rFonts w:ascii="Century Gothic" w:hAnsi="Century Gothic" w:cs="Poppins"/>
          <w:sz w:val="20"/>
          <w:szCs w:val="20"/>
        </w:rPr>
        <w:t>_______</w:t>
      </w:r>
      <w:r>
        <w:rPr>
          <w:rFonts w:ascii="Century Gothic" w:hAnsi="Century Gothic" w:cs="Poppins"/>
          <w:sz w:val="20"/>
          <w:szCs w:val="20"/>
        </w:rPr>
        <w:t xml:space="preserve"> </w:t>
      </w:r>
      <w:r w:rsidRPr="00E771D4">
        <w:rPr>
          <w:rFonts w:ascii="Century Gothic" w:hAnsi="Century Gothic" w:cs="Poppins"/>
          <w:sz w:val="20"/>
          <w:szCs w:val="20"/>
        </w:rPr>
        <w:t xml:space="preserve">con sede legale in </w:t>
      </w:r>
      <w:r w:rsidR="008146D3" w:rsidRPr="008146D3">
        <w:rPr>
          <w:rFonts w:ascii="Century Gothic" w:hAnsi="Century Gothic" w:cs="Poppins"/>
          <w:sz w:val="20"/>
          <w:szCs w:val="20"/>
        </w:rPr>
        <w:t>(</w:t>
      </w:r>
      <w:r w:rsidR="008146D3" w:rsidRPr="008146D3">
        <w:rPr>
          <w:rFonts w:ascii="Century Gothic" w:hAnsi="Century Gothic" w:cs="Poppins"/>
          <w:i/>
          <w:color w:val="548DD4" w:themeColor="text2" w:themeTint="99"/>
          <w:sz w:val="20"/>
          <w:szCs w:val="20"/>
        </w:rPr>
        <w:t>comune italiano o stato estero</w:t>
      </w:r>
      <w:r w:rsidR="008146D3" w:rsidRPr="008146D3">
        <w:rPr>
          <w:rFonts w:ascii="Century Gothic" w:hAnsi="Century Gothic" w:cs="Poppins"/>
          <w:sz w:val="20"/>
          <w:szCs w:val="20"/>
        </w:rPr>
        <w:t xml:space="preserve">) </w:t>
      </w:r>
      <w:r w:rsidRPr="00E771D4">
        <w:rPr>
          <w:rFonts w:ascii="Century Gothic" w:hAnsi="Century Gothic" w:cs="Poppins"/>
          <w:sz w:val="20"/>
          <w:szCs w:val="20"/>
        </w:rPr>
        <w:t>_</w:t>
      </w:r>
      <w:r>
        <w:rPr>
          <w:rFonts w:ascii="Century Gothic" w:hAnsi="Century Gothic" w:cs="Poppins"/>
          <w:sz w:val="20"/>
          <w:szCs w:val="20"/>
        </w:rPr>
        <w:t>___</w:t>
      </w:r>
      <w:r w:rsidRPr="00E771D4">
        <w:rPr>
          <w:rFonts w:ascii="Century Gothic" w:hAnsi="Century Gothic" w:cs="Poppins"/>
          <w:sz w:val="20"/>
          <w:szCs w:val="20"/>
        </w:rPr>
        <w:t>______________</w:t>
      </w:r>
      <w:r>
        <w:rPr>
          <w:rFonts w:ascii="Century Gothic" w:hAnsi="Century Gothic" w:cs="Poppins"/>
          <w:sz w:val="20"/>
          <w:szCs w:val="20"/>
        </w:rPr>
        <w:t>____________</w:t>
      </w:r>
      <w:r w:rsidRPr="00E771D4">
        <w:rPr>
          <w:rFonts w:ascii="Century Gothic" w:hAnsi="Century Gothic" w:cs="Poppins"/>
          <w:sz w:val="20"/>
          <w:szCs w:val="20"/>
        </w:rPr>
        <w:t>_</w:t>
      </w:r>
      <w:r>
        <w:rPr>
          <w:rFonts w:ascii="Century Gothic" w:hAnsi="Century Gothic" w:cs="Poppins"/>
          <w:sz w:val="20"/>
          <w:szCs w:val="20"/>
        </w:rPr>
        <w:t xml:space="preserve"> </w:t>
      </w:r>
      <w:r w:rsidRPr="00E771D4">
        <w:rPr>
          <w:rFonts w:ascii="Century Gothic" w:hAnsi="Century Gothic" w:cs="Poppins"/>
          <w:sz w:val="20"/>
          <w:szCs w:val="20"/>
        </w:rPr>
        <w:t xml:space="preserve">Provincia </w:t>
      </w:r>
      <w:r>
        <w:rPr>
          <w:rFonts w:ascii="Century Gothic" w:hAnsi="Century Gothic" w:cs="Poppins"/>
          <w:sz w:val="20"/>
          <w:szCs w:val="20"/>
        </w:rPr>
        <w:t>____</w:t>
      </w:r>
      <w:r w:rsidRPr="00E771D4">
        <w:rPr>
          <w:rFonts w:ascii="Century Gothic" w:hAnsi="Century Gothic" w:cs="Poppins"/>
          <w:sz w:val="20"/>
          <w:szCs w:val="20"/>
        </w:rPr>
        <w:t>_____________________</w:t>
      </w:r>
      <w:r>
        <w:rPr>
          <w:rFonts w:ascii="Century Gothic" w:hAnsi="Century Gothic" w:cs="Poppins"/>
          <w:sz w:val="20"/>
          <w:szCs w:val="20"/>
        </w:rPr>
        <w:t xml:space="preserve"> </w:t>
      </w:r>
      <w:r w:rsidRPr="00E771D4">
        <w:rPr>
          <w:rFonts w:ascii="Century Gothic" w:hAnsi="Century Gothic" w:cs="Poppins"/>
          <w:sz w:val="20"/>
          <w:szCs w:val="20"/>
        </w:rPr>
        <w:t>indirizzo ____________________</w:t>
      </w:r>
      <w:r>
        <w:rPr>
          <w:rFonts w:ascii="Century Gothic" w:hAnsi="Century Gothic" w:cs="Poppins"/>
          <w:sz w:val="20"/>
          <w:szCs w:val="20"/>
        </w:rPr>
        <w:t>____________________________</w:t>
      </w:r>
      <w:r w:rsidRPr="00E771D4">
        <w:rPr>
          <w:rFonts w:ascii="Century Gothic" w:hAnsi="Century Gothic" w:cs="Poppins"/>
          <w:sz w:val="20"/>
          <w:szCs w:val="20"/>
        </w:rPr>
        <w:t>___</w:t>
      </w:r>
      <w:r>
        <w:rPr>
          <w:rFonts w:ascii="Century Gothic" w:hAnsi="Century Gothic" w:cs="Poppins"/>
          <w:sz w:val="20"/>
          <w:szCs w:val="20"/>
        </w:rPr>
        <w:t xml:space="preserve"> </w:t>
      </w:r>
      <w:r w:rsidRPr="00E771D4">
        <w:rPr>
          <w:rFonts w:ascii="Century Gothic" w:hAnsi="Century Gothic" w:cs="Poppins"/>
          <w:sz w:val="20"/>
          <w:szCs w:val="20"/>
        </w:rPr>
        <w:t>CAP / ZIP: ________</w:t>
      </w:r>
      <w:r>
        <w:rPr>
          <w:rFonts w:ascii="Century Gothic" w:hAnsi="Century Gothic" w:cs="Poppins"/>
          <w:sz w:val="20"/>
          <w:szCs w:val="20"/>
        </w:rPr>
        <w:t xml:space="preserve"> </w:t>
      </w:r>
      <w:r w:rsidRPr="00E771D4">
        <w:rPr>
          <w:rFonts w:ascii="Century Gothic" w:hAnsi="Century Gothic" w:cs="Poppins"/>
          <w:sz w:val="20"/>
          <w:szCs w:val="20"/>
        </w:rPr>
        <w:t>Codice fiscale ___</w:t>
      </w:r>
      <w:r>
        <w:rPr>
          <w:rFonts w:ascii="Century Gothic" w:hAnsi="Century Gothic" w:cs="Poppins"/>
          <w:sz w:val="20"/>
          <w:szCs w:val="20"/>
        </w:rPr>
        <w:t>_________</w:t>
      </w:r>
      <w:r w:rsidRPr="00E771D4">
        <w:rPr>
          <w:rFonts w:ascii="Century Gothic" w:hAnsi="Century Gothic" w:cs="Poppins"/>
          <w:sz w:val="20"/>
          <w:szCs w:val="20"/>
        </w:rPr>
        <w:t xml:space="preserve">_______________ Partita IVA: </w:t>
      </w:r>
      <w:r>
        <w:rPr>
          <w:rFonts w:ascii="Century Gothic" w:hAnsi="Century Gothic" w:cs="Poppins"/>
          <w:sz w:val="20"/>
          <w:szCs w:val="20"/>
        </w:rPr>
        <w:t>_____</w:t>
      </w:r>
      <w:r w:rsidRPr="00E771D4">
        <w:rPr>
          <w:rFonts w:ascii="Century Gothic" w:hAnsi="Century Gothic" w:cs="Poppins"/>
          <w:sz w:val="20"/>
          <w:szCs w:val="20"/>
        </w:rPr>
        <w:t>_____________________ Telefono _______________</w:t>
      </w:r>
      <w:r w:rsidR="008146D3">
        <w:rPr>
          <w:rFonts w:ascii="Century Gothic" w:hAnsi="Century Gothic" w:cs="Poppins"/>
          <w:sz w:val="20"/>
          <w:szCs w:val="20"/>
        </w:rPr>
        <w:t>___</w:t>
      </w:r>
      <w:r w:rsidRPr="00E771D4">
        <w:rPr>
          <w:rFonts w:ascii="Century Gothic" w:hAnsi="Century Gothic" w:cs="Poppins"/>
          <w:sz w:val="20"/>
          <w:szCs w:val="20"/>
        </w:rPr>
        <w:t xml:space="preserve">_____ e-mail </w:t>
      </w:r>
      <w:r>
        <w:rPr>
          <w:rFonts w:ascii="Century Gothic" w:hAnsi="Century Gothic" w:cs="Poppins"/>
          <w:sz w:val="20"/>
          <w:szCs w:val="20"/>
        </w:rPr>
        <w:t>__</w:t>
      </w:r>
      <w:r w:rsidRPr="00E771D4">
        <w:rPr>
          <w:rFonts w:ascii="Century Gothic" w:hAnsi="Century Gothic" w:cs="Poppins"/>
          <w:sz w:val="20"/>
          <w:szCs w:val="20"/>
        </w:rPr>
        <w:t>________________________</w:t>
      </w:r>
      <w:r>
        <w:rPr>
          <w:rFonts w:ascii="Century Gothic" w:hAnsi="Century Gothic" w:cs="Poppins"/>
          <w:sz w:val="20"/>
          <w:szCs w:val="20"/>
        </w:rPr>
        <w:t xml:space="preserve"> P</w:t>
      </w:r>
      <w:r w:rsidRPr="00E771D4">
        <w:rPr>
          <w:rFonts w:ascii="Century Gothic" w:hAnsi="Century Gothic" w:cs="Poppins"/>
          <w:sz w:val="20"/>
          <w:szCs w:val="20"/>
        </w:rPr>
        <w:t>EC ____________________________</w:t>
      </w:r>
      <w:r>
        <w:rPr>
          <w:rFonts w:ascii="Century Gothic" w:hAnsi="Century Gothic" w:cs="Poppins"/>
          <w:sz w:val="20"/>
          <w:szCs w:val="20"/>
        </w:rPr>
        <w:t xml:space="preserve">__ </w:t>
      </w:r>
    </w:p>
    <w:p w14:paraId="3BA5F620" w14:textId="77777777" w:rsidR="008146D3" w:rsidRDefault="008146D3" w:rsidP="008146D3">
      <w:pPr>
        <w:widowControl w:val="0"/>
        <w:spacing w:line="360" w:lineRule="auto"/>
        <w:ind w:left="-567" w:right="-369"/>
        <w:jc w:val="both"/>
        <w:rPr>
          <w:rFonts w:ascii="Century Gothic" w:hAnsi="Century Gothic" w:cs="Poppins"/>
          <w:sz w:val="20"/>
          <w:szCs w:val="20"/>
        </w:rPr>
      </w:pPr>
    </w:p>
    <w:p w14:paraId="3BA5F621" w14:textId="77777777" w:rsidR="00FE43A0" w:rsidRPr="00E771D4" w:rsidRDefault="00FE43A0" w:rsidP="00E771D4">
      <w:pPr>
        <w:widowControl w:val="0"/>
        <w:spacing w:line="360" w:lineRule="auto"/>
        <w:ind w:left="-567" w:right="-369"/>
        <w:jc w:val="both"/>
        <w:rPr>
          <w:rFonts w:ascii="Century Gothic" w:hAnsi="Century Gothic" w:cs="Poppins"/>
          <w:sz w:val="20"/>
          <w:szCs w:val="20"/>
        </w:rPr>
      </w:pPr>
      <w:r w:rsidRPr="00E771D4">
        <w:rPr>
          <w:rFonts w:ascii="Century Gothic" w:hAnsi="Century Gothic" w:cs="Poppins"/>
          <w:sz w:val="20"/>
          <w:szCs w:val="20"/>
        </w:rPr>
        <w:t xml:space="preserve">ai sensi </w:t>
      </w:r>
      <w:r w:rsidRPr="00E771D4">
        <w:rPr>
          <w:rFonts w:ascii="Century Gothic" w:hAnsi="Century Gothic" w:cs="Poppins"/>
          <w:color w:val="000000"/>
          <w:sz w:val="20"/>
          <w:szCs w:val="20"/>
        </w:rPr>
        <w:t>degli</w:t>
      </w:r>
      <w:r w:rsidRPr="00E771D4">
        <w:rPr>
          <w:rFonts w:ascii="Century Gothic" w:hAnsi="Century Gothic" w:cs="Poppins"/>
          <w:sz w:val="20"/>
          <w:szCs w:val="20"/>
        </w:rPr>
        <w:t xml:space="preserve"> art. 46 e 47, D.P.R. n. 445/2000, consapevole delle sanzioni penali e delle decadenze dai benefici per il caso di dichiarazioni mendaci o contenenti dati non più rispondenti al vero, previste dagli artt. 75 e 76 del medesimo D.P.R. n. 445/2000</w:t>
      </w:r>
    </w:p>
    <w:p w14:paraId="3BA5F622" w14:textId="77777777" w:rsidR="008146D3" w:rsidRDefault="008146D3" w:rsidP="00E771D4">
      <w:pPr>
        <w:widowControl w:val="0"/>
        <w:autoSpaceDE w:val="0"/>
        <w:autoSpaceDN w:val="0"/>
        <w:adjustRightInd w:val="0"/>
        <w:spacing w:line="360" w:lineRule="auto"/>
        <w:ind w:left="-567" w:right="-369"/>
        <w:jc w:val="center"/>
        <w:rPr>
          <w:rFonts w:ascii="Century Gothic" w:hAnsi="Century Gothic" w:cs="Poppins"/>
          <w:b/>
          <w:color w:val="000000"/>
          <w:sz w:val="20"/>
          <w:szCs w:val="20"/>
        </w:rPr>
      </w:pPr>
    </w:p>
    <w:p w14:paraId="3BA5F623" w14:textId="77777777" w:rsidR="00510A5B" w:rsidRDefault="00510A5B" w:rsidP="00E771D4">
      <w:pPr>
        <w:widowControl w:val="0"/>
        <w:autoSpaceDE w:val="0"/>
        <w:autoSpaceDN w:val="0"/>
        <w:adjustRightInd w:val="0"/>
        <w:spacing w:line="360" w:lineRule="auto"/>
        <w:ind w:left="-567" w:right="-369"/>
        <w:jc w:val="center"/>
        <w:rPr>
          <w:rFonts w:ascii="Century Gothic" w:hAnsi="Century Gothic" w:cs="Poppins"/>
          <w:b/>
          <w:color w:val="000000"/>
          <w:sz w:val="20"/>
          <w:szCs w:val="20"/>
        </w:rPr>
      </w:pPr>
      <w:r w:rsidRPr="00E771D4">
        <w:rPr>
          <w:rFonts w:ascii="Century Gothic" w:hAnsi="Century Gothic" w:cs="Poppins"/>
          <w:b/>
          <w:color w:val="000000"/>
          <w:sz w:val="20"/>
          <w:szCs w:val="20"/>
        </w:rPr>
        <w:t>D I C H I A R A</w:t>
      </w:r>
    </w:p>
    <w:p w14:paraId="3BA5F624" w14:textId="77777777" w:rsidR="00160B93" w:rsidRPr="00E771D4" w:rsidRDefault="00160B93" w:rsidP="00E771D4">
      <w:pPr>
        <w:suppressAutoHyphens/>
        <w:spacing w:line="360" w:lineRule="auto"/>
        <w:ind w:left="-567" w:right="-369"/>
        <w:jc w:val="center"/>
        <w:rPr>
          <w:rFonts w:ascii="Century Gothic" w:hAnsi="Century Gothic" w:cs="Poppins"/>
          <w:b/>
          <w:bCs/>
          <w:sz w:val="20"/>
          <w:szCs w:val="20"/>
          <w:u w:val="single"/>
        </w:rPr>
      </w:pPr>
    </w:p>
    <w:p w14:paraId="3BA5F625" w14:textId="77777777" w:rsidR="00B049FC" w:rsidRDefault="00D92603" w:rsidP="00E771D4">
      <w:pPr>
        <w:widowControl w:val="0"/>
        <w:autoSpaceDE w:val="0"/>
        <w:autoSpaceDN w:val="0"/>
        <w:adjustRightInd w:val="0"/>
        <w:spacing w:line="360" w:lineRule="auto"/>
        <w:ind w:left="-567" w:right="-369"/>
        <w:rPr>
          <w:rFonts w:ascii="Century Gothic" w:hAnsi="Century Gothic" w:cs="Poppins"/>
          <w:b/>
          <w:sz w:val="20"/>
          <w:szCs w:val="20"/>
        </w:rPr>
      </w:pPr>
      <w:r w:rsidRPr="008146D3">
        <w:rPr>
          <w:rFonts w:ascii="Century Gothic" w:hAnsi="Century Gothic" w:cs="Poppins"/>
          <w:b/>
          <w:sz w:val="20"/>
          <w:szCs w:val="20"/>
        </w:rPr>
        <w:t>Relativamente ai requisiti di idoneità professionale</w:t>
      </w:r>
      <w:r w:rsidR="00FE43A0" w:rsidRPr="008146D3">
        <w:rPr>
          <w:rFonts w:ascii="Century Gothic" w:hAnsi="Century Gothic" w:cs="Poppins"/>
          <w:b/>
          <w:sz w:val="20"/>
          <w:szCs w:val="20"/>
        </w:rPr>
        <w:t xml:space="preserve"> di cui all’art.</w:t>
      </w:r>
      <w:r w:rsidR="00A144FC" w:rsidRPr="008146D3">
        <w:rPr>
          <w:rFonts w:ascii="Century Gothic" w:hAnsi="Century Gothic" w:cs="Poppins"/>
          <w:b/>
          <w:sz w:val="20"/>
          <w:szCs w:val="20"/>
        </w:rPr>
        <w:t xml:space="preserve"> 100</w:t>
      </w:r>
      <w:r w:rsidR="00FE43A0" w:rsidRPr="008146D3">
        <w:rPr>
          <w:rFonts w:ascii="Century Gothic" w:hAnsi="Century Gothic" w:cs="Poppins"/>
          <w:b/>
          <w:sz w:val="20"/>
          <w:szCs w:val="20"/>
        </w:rPr>
        <w:t xml:space="preserve">, c. 1, lett. a) del D. Lgs. </w:t>
      </w:r>
      <w:r w:rsidR="00A144FC" w:rsidRPr="008146D3">
        <w:rPr>
          <w:rFonts w:ascii="Century Gothic" w:hAnsi="Century Gothic" w:cs="Poppins"/>
          <w:b/>
          <w:sz w:val="20"/>
          <w:szCs w:val="20"/>
        </w:rPr>
        <w:t>36/2023</w:t>
      </w:r>
      <w:r w:rsidRPr="008146D3">
        <w:rPr>
          <w:rFonts w:ascii="Century Gothic" w:hAnsi="Century Gothic" w:cs="Poppins"/>
          <w:b/>
          <w:sz w:val="20"/>
          <w:szCs w:val="20"/>
        </w:rPr>
        <w:t>:</w:t>
      </w:r>
    </w:p>
    <w:p w14:paraId="3BA5F626" w14:textId="77777777" w:rsidR="008146D3" w:rsidRPr="00E771D4" w:rsidRDefault="008146D3" w:rsidP="00E771D4">
      <w:pPr>
        <w:widowControl w:val="0"/>
        <w:autoSpaceDE w:val="0"/>
        <w:autoSpaceDN w:val="0"/>
        <w:adjustRightInd w:val="0"/>
        <w:spacing w:line="360" w:lineRule="auto"/>
        <w:ind w:left="-567" w:right="-369"/>
        <w:rPr>
          <w:rFonts w:ascii="Century Gothic" w:hAnsi="Century Gothic" w:cs="Poppins"/>
          <w:b/>
          <w:color w:val="000000"/>
          <w:sz w:val="20"/>
          <w:szCs w:val="20"/>
        </w:rPr>
      </w:pPr>
    </w:p>
    <w:p w14:paraId="3BA5F627" w14:textId="77777777" w:rsidR="006D315D" w:rsidRPr="00E771D4" w:rsidRDefault="00510A5B" w:rsidP="0021163D">
      <w:pPr>
        <w:pStyle w:val="Paragrafoelenco"/>
        <w:numPr>
          <w:ilvl w:val="0"/>
          <w:numId w:val="7"/>
        </w:numPr>
        <w:spacing w:line="360" w:lineRule="auto"/>
        <w:ind w:left="-142" w:right="-369" w:hanging="425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E771D4">
        <w:rPr>
          <w:rFonts w:ascii="Century Gothic" w:hAnsi="Century Gothic" w:cs="Poppins"/>
          <w:color w:val="000000"/>
          <w:sz w:val="20"/>
          <w:szCs w:val="20"/>
        </w:rPr>
        <w:t xml:space="preserve">che l’Impresa è iscritta nel Registro delle Imprese della C.C.I.A.A. </w:t>
      </w:r>
      <w:r w:rsidR="00593989">
        <w:rPr>
          <w:rFonts w:ascii="Century Gothic" w:hAnsi="Century Gothic" w:cs="Poppins"/>
          <w:color w:val="000000"/>
          <w:sz w:val="20"/>
          <w:szCs w:val="20"/>
        </w:rPr>
        <w:t>di _______________</w:t>
      </w:r>
      <w:r w:rsidR="002719D8" w:rsidRPr="00E771D4">
        <w:rPr>
          <w:rFonts w:ascii="Century Gothic" w:hAnsi="Century Gothic" w:cs="Poppins"/>
          <w:color w:val="000000"/>
          <w:sz w:val="20"/>
          <w:szCs w:val="20"/>
        </w:rPr>
        <w:t xml:space="preserve">____________ </w:t>
      </w:r>
      <w:r w:rsidRPr="00593989">
        <w:rPr>
          <w:rFonts w:ascii="Century Gothic" w:hAnsi="Century Gothic" w:cs="Poppins"/>
          <w:color w:val="000000"/>
          <w:sz w:val="20"/>
          <w:szCs w:val="20"/>
        </w:rPr>
        <w:t>con numero d’iscrizione REA: ______________</w:t>
      </w:r>
      <w:r w:rsidR="007C54F0" w:rsidRPr="00593989">
        <w:rPr>
          <w:rFonts w:ascii="Century Gothic" w:hAnsi="Century Gothic" w:cs="Poppins"/>
          <w:color w:val="000000"/>
          <w:sz w:val="20"/>
          <w:szCs w:val="20"/>
        </w:rPr>
        <w:t>___</w:t>
      </w:r>
      <w:r w:rsidRPr="00593989">
        <w:rPr>
          <w:rFonts w:ascii="Century Gothic" w:hAnsi="Century Gothic" w:cs="Poppins"/>
          <w:color w:val="000000"/>
          <w:sz w:val="20"/>
          <w:szCs w:val="20"/>
        </w:rPr>
        <w:t>______</w:t>
      </w:r>
      <w:r w:rsidR="00593989">
        <w:rPr>
          <w:rFonts w:ascii="Century Gothic" w:hAnsi="Century Gothic" w:cs="Poppins"/>
          <w:color w:val="000000"/>
          <w:sz w:val="20"/>
          <w:szCs w:val="20"/>
        </w:rPr>
        <w:t xml:space="preserve"> </w:t>
      </w:r>
      <w:r w:rsidRPr="00593989">
        <w:rPr>
          <w:rFonts w:ascii="Century Gothic" w:hAnsi="Century Gothic" w:cs="Poppins"/>
          <w:color w:val="000000"/>
          <w:sz w:val="20"/>
          <w:szCs w:val="20"/>
        </w:rPr>
        <w:t>data di iscrizione: _________</w:t>
      </w:r>
      <w:r w:rsidR="00593989">
        <w:rPr>
          <w:rFonts w:ascii="Century Gothic" w:hAnsi="Century Gothic" w:cs="Poppins"/>
          <w:color w:val="000000"/>
          <w:sz w:val="20"/>
          <w:szCs w:val="20"/>
        </w:rPr>
        <w:t>______________</w:t>
      </w:r>
      <w:r w:rsidRPr="00593989">
        <w:rPr>
          <w:rFonts w:ascii="Century Gothic" w:hAnsi="Century Gothic" w:cs="Poppins"/>
          <w:color w:val="000000"/>
          <w:sz w:val="20"/>
          <w:szCs w:val="20"/>
        </w:rPr>
        <w:t>_</w:t>
      </w:r>
      <w:r w:rsidRPr="00E771D4">
        <w:rPr>
          <w:rFonts w:ascii="Century Gothic" w:hAnsi="Century Gothic" w:cs="Poppins"/>
          <w:color w:val="000000"/>
          <w:sz w:val="20"/>
          <w:szCs w:val="20"/>
        </w:rPr>
        <w:t xml:space="preserve"> </w:t>
      </w:r>
    </w:p>
    <w:p w14:paraId="3BA5F628" w14:textId="77777777" w:rsidR="00651FC3" w:rsidRPr="00651FC3" w:rsidRDefault="00510A5B" w:rsidP="00651FC3">
      <w:pPr>
        <w:pStyle w:val="Paragrafoelenco"/>
        <w:spacing w:line="360" w:lineRule="auto"/>
        <w:ind w:left="-142" w:right="-369"/>
        <w:jc w:val="both"/>
        <w:rPr>
          <w:rFonts w:ascii="Century Gothic" w:hAnsi="Century Gothic" w:cs="Poppins"/>
          <w:i/>
          <w:color w:val="000000"/>
          <w:sz w:val="20"/>
          <w:szCs w:val="20"/>
        </w:rPr>
      </w:pPr>
      <w:r w:rsidRPr="00651FC3">
        <w:rPr>
          <w:rFonts w:ascii="Century Gothic" w:hAnsi="Century Gothic" w:cs="Poppins"/>
          <w:i/>
          <w:color w:val="000000"/>
          <w:sz w:val="20"/>
          <w:szCs w:val="20"/>
        </w:rPr>
        <w:t>oppure</w:t>
      </w:r>
    </w:p>
    <w:p w14:paraId="3BA5F629" w14:textId="77777777" w:rsidR="008805C0" w:rsidRDefault="006D315D" w:rsidP="00651FC3">
      <w:pPr>
        <w:pStyle w:val="Paragrafoelenco"/>
        <w:spacing w:line="360" w:lineRule="auto"/>
        <w:ind w:left="-142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E771D4">
        <w:rPr>
          <w:rFonts w:ascii="Century Gothic" w:hAnsi="Century Gothic" w:cs="Poppins"/>
          <w:color w:val="000000"/>
          <w:sz w:val="20"/>
          <w:szCs w:val="20"/>
        </w:rPr>
        <w:t xml:space="preserve">per le imprese non aventi sede in Italia </w:t>
      </w:r>
      <w:r w:rsidR="00510A5B" w:rsidRPr="00E771D4">
        <w:rPr>
          <w:rFonts w:ascii="Century Gothic" w:hAnsi="Century Gothic" w:cs="Poppins"/>
          <w:color w:val="000000"/>
          <w:sz w:val="20"/>
          <w:szCs w:val="20"/>
        </w:rPr>
        <w:t>nel Registro commerciale e professionale dello Stato di residenza, per il seguente ramo d’attività:</w:t>
      </w:r>
      <w:r w:rsidR="00651FC3">
        <w:rPr>
          <w:rFonts w:ascii="Century Gothic" w:hAnsi="Century Gothic" w:cs="Poppins"/>
          <w:color w:val="000000"/>
          <w:sz w:val="20"/>
          <w:szCs w:val="20"/>
        </w:rPr>
        <w:t xml:space="preserve"> __</w:t>
      </w:r>
      <w:r w:rsidR="008805C0" w:rsidRPr="00E771D4">
        <w:rPr>
          <w:rFonts w:ascii="Century Gothic" w:hAnsi="Century Gothic" w:cs="Poppins"/>
          <w:color w:val="000000"/>
          <w:sz w:val="20"/>
          <w:szCs w:val="20"/>
        </w:rPr>
        <w:t>__________________________________________________</w:t>
      </w:r>
    </w:p>
    <w:p w14:paraId="3BA5F62A" w14:textId="77777777" w:rsidR="008146D3" w:rsidRPr="00E771D4" w:rsidRDefault="008146D3" w:rsidP="00651FC3">
      <w:pPr>
        <w:pStyle w:val="Paragrafoelenco"/>
        <w:spacing w:line="360" w:lineRule="auto"/>
        <w:ind w:left="-142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</w:p>
    <w:p w14:paraId="3BA5F62B" w14:textId="77777777" w:rsidR="00A35D5D" w:rsidRDefault="006D315D" w:rsidP="0021163D">
      <w:pPr>
        <w:pStyle w:val="Paragrafoelenco"/>
        <w:numPr>
          <w:ilvl w:val="0"/>
          <w:numId w:val="7"/>
        </w:numPr>
        <w:spacing w:line="360" w:lineRule="auto"/>
        <w:ind w:left="-142" w:right="-369" w:hanging="425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E771D4">
        <w:rPr>
          <w:rFonts w:ascii="Century Gothic" w:hAnsi="Century Gothic" w:cs="Poppins"/>
          <w:color w:val="000000"/>
          <w:sz w:val="20"/>
          <w:szCs w:val="20"/>
        </w:rPr>
        <w:t>(</w:t>
      </w:r>
      <w:r w:rsidRPr="008146D3">
        <w:rPr>
          <w:rFonts w:ascii="Century Gothic" w:hAnsi="Century Gothic" w:cs="Poppins"/>
          <w:i/>
          <w:color w:val="548DD4" w:themeColor="text2" w:themeTint="99"/>
          <w:sz w:val="20"/>
          <w:szCs w:val="20"/>
        </w:rPr>
        <w:t>solo per le società cooperative</w:t>
      </w:r>
      <w:r w:rsidRPr="00E771D4">
        <w:rPr>
          <w:rFonts w:ascii="Century Gothic" w:hAnsi="Century Gothic" w:cs="Poppins"/>
          <w:color w:val="000000"/>
          <w:sz w:val="20"/>
          <w:szCs w:val="20"/>
        </w:rPr>
        <w:t xml:space="preserve">) </w:t>
      </w:r>
      <w:r w:rsidR="00510A5B" w:rsidRPr="00E771D4">
        <w:rPr>
          <w:rFonts w:ascii="Century Gothic" w:hAnsi="Century Gothic" w:cs="Poppins"/>
          <w:color w:val="000000"/>
          <w:sz w:val="20"/>
          <w:szCs w:val="20"/>
        </w:rPr>
        <w:t>che l’Impresa è iscritta all’Albo Nazionale delle Cooperative con il n. ______________</w:t>
      </w:r>
      <w:r w:rsidR="0046325B" w:rsidRPr="00E771D4">
        <w:rPr>
          <w:rFonts w:ascii="Century Gothic" w:hAnsi="Century Gothic" w:cs="Poppins"/>
          <w:color w:val="000000"/>
          <w:sz w:val="20"/>
          <w:szCs w:val="20"/>
        </w:rPr>
        <w:t>______</w:t>
      </w:r>
      <w:r w:rsidR="00510A5B" w:rsidRPr="00E771D4">
        <w:rPr>
          <w:rFonts w:ascii="Century Gothic" w:hAnsi="Century Gothic" w:cs="Poppins"/>
          <w:color w:val="000000"/>
          <w:sz w:val="20"/>
          <w:szCs w:val="20"/>
        </w:rPr>
        <w:t>;</w:t>
      </w:r>
      <w:r w:rsidR="00366999" w:rsidRPr="00E771D4">
        <w:rPr>
          <w:rFonts w:ascii="Century Gothic" w:hAnsi="Century Gothic" w:cs="Poppins"/>
          <w:color w:val="000000"/>
          <w:sz w:val="20"/>
          <w:szCs w:val="20"/>
        </w:rPr>
        <w:t xml:space="preserve"> </w:t>
      </w:r>
    </w:p>
    <w:p w14:paraId="3BA5F62C" w14:textId="77777777" w:rsidR="008146D3" w:rsidRDefault="008146D3" w:rsidP="008146D3">
      <w:pPr>
        <w:pStyle w:val="Paragrafoelenco"/>
        <w:spacing w:line="360" w:lineRule="auto"/>
        <w:ind w:left="-142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</w:p>
    <w:p w14:paraId="3BA5F62D" w14:textId="77777777" w:rsidR="002177A9" w:rsidRPr="00E771D4" w:rsidRDefault="002177A9" w:rsidP="008146D3">
      <w:pPr>
        <w:pStyle w:val="Paragrafoelenco"/>
        <w:spacing w:line="360" w:lineRule="auto"/>
        <w:ind w:left="-142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</w:p>
    <w:p w14:paraId="3BA5F62E" w14:textId="77777777" w:rsidR="008146D3" w:rsidRPr="008146D3" w:rsidRDefault="008146D3" w:rsidP="008146D3">
      <w:pPr>
        <w:widowControl w:val="0"/>
        <w:autoSpaceDE w:val="0"/>
        <w:autoSpaceDN w:val="0"/>
        <w:adjustRightInd w:val="0"/>
        <w:spacing w:line="360" w:lineRule="auto"/>
        <w:ind w:left="-567" w:right="-369"/>
        <w:rPr>
          <w:rFonts w:ascii="Century Gothic" w:hAnsi="Century Gothic" w:cs="Poppins"/>
          <w:b/>
          <w:sz w:val="20"/>
          <w:szCs w:val="20"/>
        </w:rPr>
      </w:pPr>
      <w:r w:rsidRPr="008146D3">
        <w:rPr>
          <w:rFonts w:ascii="Century Gothic" w:hAnsi="Century Gothic" w:cs="Poppins"/>
          <w:b/>
          <w:sz w:val="20"/>
          <w:szCs w:val="20"/>
        </w:rPr>
        <w:t xml:space="preserve">Relativamente ai dati necessari per la richiesta d’ufficio del DURC </w:t>
      </w:r>
    </w:p>
    <w:p w14:paraId="3BA5F62F" w14:textId="77777777" w:rsidR="008146D3" w:rsidRPr="008146D3" w:rsidRDefault="008146D3" w:rsidP="008146D3">
      <w:pPr>
        <w:pStyle w:val="Paragrafoelenco"/>
        <w:numPr>
          <w:ilvl w:val="0"/>
          <w:numId w:val="7"/>
        </w:numPr>
        <w:spacing w:line="360" w:lineRule="auto"/>
        <w:ind w:left="-142" w:right="-369" w:hanging="425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8146D3">
        <w:rPr>
          <w:rFonts w:ascii="Century Gothic" w:hAnsi="Century Gothic" w:cs="Poppins"/>
          <w:color w:val="000000"/>
          <w:sz w:val="20"/>
          <w:szCs w:val="20"/>
        </w:rPr>
        <w:t>che i dati relativi alla struttura e dimensione aziendale sono riportati nel seguente prospetto (</w:t>
      </w:r>
      <w:r w:rsidRPr="008146D3">
        <w:rPr>
          <w:rFonts w:ascii="Century Gothic" w:hAnsi="Century Gothic" w:cs="Poppins"/>
          <w:i/>
          <w:color w:val="548DD4" w:themeColor="text2" w:themeTint="99"/>
          <w:sz w:val="20"/>
          <w:szCs w:val="20"/>
        </w:rPr>
        <w:t>barrare l’ipotesi d’interesse</w:t>
      </w:r>
      <w:r w:rsidRPr="008146D3">
        <w:rPr>
          <w:rFonts w:ascii="Century Gothic" w:hAnsi="Century Gothic" w:cs="Poppins"/>
          <w:color w:val="000000"/>
          <w:sz w:val="20"/>
          <w:szCs w:val="20"/>
        </w:rPr>
        <w:t>):</w:t>
      </w:r>
    </w:p>
    <w:tbl>
      <w:tblPr>
        <w:tblStyle w:val="Grigliatabella"/>
        <w:tblW w:w="9039" w:type="dxa"/>
        <w:jc w:val="center"/>
        <w:tblLayout w:type="fixed"/>
        <w:tblLook w:val="04A0" w:firstRow="1" w:lastRow="0" w:firstColumn="1" w:lastColumn="0" w:noHBand="0" w:noVBand="1"/>
      </w:tblPr>
      <w:tblGrid>
        <w:gridCol w:w="1807"/>
        <w:gridCol w:w="1808"/>
        <w:gridCol w:w="904"/>
        <w:gridCol w:w="904"/>
        <w:gridCol w:w="1808"/>
        <w:gridCol w:w="1808"/>
      </w:tblGrid>
      <w:tr w:rsidR="008146D3" w:rsidRPr="008146D3" w14:paraId="3BA5F633" w14:textId="77777777" w:rsidTr="0094345E">
        <w:trPr>
          <w:jc w:val="center"/>
        </w:trPr>
        <w:tc>
          <w:tcPr>
            <w:tcW w:w="4519" w:type="dxa"/>
            <w:gridSpan w:val="3"/>
          </w:tcPr>
          <w:p w14:paraId="3BA5F630" w14:textId="77777777" w:rsidR="008146D3" w:rsidRPr="008146D3" w:rsidRDefault="008146D3" w:rsidP="008146D3">
            <w:pPr>
              <w:pStyle w:val="Paragrafoelenco"/>
              <w:numPr>
                <w:ilvl w:val="0"/>
                <w:numId w:val="23"/>
              </w:numPr>
              <w:ind w:left="567" w:hanging="567"/>
              <w:rPr>
                <w:rFonts w:ascii="Century Gothic" w:hAnsi="Century Gothic"/>
                <w:sz w:val="18"/>
                <w:szCs w:val="18"/>
              </w:rPr>
            </w:pPr>
            <w:r w:rsidRPr="008146D3">
              <w:rPr>
                <w:rFonts w:ascii="Century Gothic" w:hAnsi="Century Gothic"/>
                <w:sz w:val="18"/>
                <w:szCs w:val="18"/>
              </w:rPr>
              <w:t>Datore di lavoro</w:t>
            </w:r>
          </w:p>
          <w:p w14:paraId="3BA5F631" w14:textId="77777777" w:rsidR="008146D3" w:rsidRPr="008146D3" w:rsidRDefault="008146D3" w:rsidP="0094345E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240" w:line="360" w:lineRule="auto"/>
              <w:ind w:right="56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8146D3">
              <w:rPr>
                <w:rFonts w:ascii="Century Gothic" w:hAnsi="Century Gothic"/>
                <w:sz w:val="18"/>
                <w:szCs w:val="18"/>
              </w:rPr>
              <w:t>(impresa con dipendenti e/o soci)</w:t>
            </w:r>
          </w:p>
        </w:tc>
        <w:tc>
          <w:tcPr>
            <w:tcW w:w="4520" w:type="dxa"/>
            <w:gridSpan w:val="3"/>
          </w:tcPr>
          <w:p w14:paraId="3BA5F632" w14:textId="77777777" w:rsidR="008146D3" w:rsidRPr="008146D3" w:rsidRDefault="008146D3" w:rsidP="008146D3">
            <w:pPr>
              <w:pStyle w:val="Paragrafoelenco"/>
              <w:numPr>
                <w:ilvl w:val="0"/>
                <w:numId w:val="23"/>
              </w:numPr>
              <w:ind w:left="567" w:hanging="567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8146D3">
              <w:rPr>
                <w:rFonts w:ascii="Century Gothic" w:hAnsi="Century Gothic"/>
                <w:sz w:val="18"/>
                <w:szCs w:val="18"/>
              </w:rPr>
              <w:t>Lavoratore autonomo</w:t>
            </w:r>
          </w:p>
        </w:tc>
      </w:tr>
      <w:tr w:rsidR="008146D3" w:rsidRPr="008146D3" w14:paraId="3BA5F637" w14:textId="77777777" w:rsidTr="0094345E">
        <w:trPr>
          <w:jc w:val="center"/>
        </w:trPr>
        <w:tc>
          <w:tcPr>
            <w:tcW w:w="4519" w:type="dxa"/>
            <w:gridSpan w:val="3"/>
          </w:tcPr>
          <w:p w14:paraId="3BA5F634" w14:textId="77777777" w:rsidR="008146D3" w:rsidRPr="008146D3" w:rsidRDefault="008146D3" w:rsidP="008146D3">
            <w:pPr>
              <w:pStyle w:val="Paragrafoelenco"/>
              <w:numPr>
                <w:ilvl w:val="0"/>
                <w:numId w:val="23"/>
              </w:numPr>
              <w:ind w:left="567" w:hanging="567"/>
              <w:rPr>
                <w:rFonts w:ascii="Century Gothic" w:hAnsi="Century Gothic"/>
                <w:sz w:val="18"/>
                <w:szCs w:val="18"/>
              </w:rPr>
            </w:pPr>
            <w:r w:rsidRPr="008146D3">
              <w:rPr>
                <w:rFonts w:ascii="Century Gothic" w:hAnsi="Century Gothic"/>
                <w:sz w:val="18"/>
                <w:szCs w:val="18"/>
              </w:rPr>
              <w:t>Gestione separata (committente/associante)</w:t>
            </w:r>
          </w:p>
          <w:p w14:paraId="3BA5F635" w14:textId="77777777" w:rsidR="008146D3" w:rsidRPr="008146D3" w:rsidRDefault="008146D3" w:rsidP="0094345E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4520" w:type="dxa"/>
            <w:gridSpan w:val="3"/>
          </w:tcPr>
          <w:p w14:paraId="3BA5F636" w14:textId="1BD4D90E" w:rsidR="008146D3" w:rsidRPr="008146D3" w:rsidRDefault="008146D3" w:rsidP="008146D3">
            <w:pPr>
              <w:pStyle w:val="Paragrafoelenco"/>
              <w:numPr>
                <w:ilvl w:val="0"/>
                <w:numId w:val="23"/>
              </w:numPr>
              <w:ind w:left="567" w:hanging="567"/>
              <w:rPr>
                <w:rFonts w:ascii="Century Gothic" w:hAnsi="Century Gothic"/>
                <w:sz w:val="18"/>
                <w:szCs w:val="18"/>
              </w:rPr>
            </w:pPr>
            <w:r w:rsidRPr="008146D3">
              <w:rPr>
                <w:rFonts w:ascii="Century Gothic" w:hAnsi="Century Gothic"/>
                <w:sz w:val="18"/>
                <w:szCs w:val="18"/>
              </w:rPr>
              <w:t>Gestione separata (titolare di reddito di lavoro autonomo di arte e professione)</w:t>
            </w:r>
          </w:p>
        </w:tc>
      </w:tr>
      <w:tr w:rsidR="008146D3" w:rsidRPr="008146D3" w14:paraId="3BA5F646" w14:textId="77777777" w:rsidTr="0094345E">
        <w:trPr>
          <w:jc w:val="center"/>
        </w:trPr>
        <w:tc>
          <w:tcPr>
            <w:tcW w:w="1807" w:type="dxa"/>
          </w:tcPr>
          <w:p w14:paraId="3BA5F638" w14:textId="77777777" w:rsidR="008146D3" w:rsidRPr="008146D3" w:rsidRDefault="008146D3" w:rsidP="0094345E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8146D3">
              <w:rPr>
                <w:rFonts w:ascii="Century Gothic" w:hAnsi="Century Gothic"/>
                <w:sz w:val="18"/>
                <w:szCs w:val="18"/>
              </w:rPr>
              <w:sym w:font="Wingdings" w:char="F0A8"/>
            </w:r>
            <w:r w:rsidRPr="008146D3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  <w:p w14:paraId="3BA5F639" w14:textId="77777777" w:rsidR="008146D3" w:rsidRPr="008146D3" w:rsidRDefault="008146D3" w:rsidP="0094345E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8146D3">
              <w:rPr>
                <w:rFonts w:ascii="Century Gothic" w:hAnsi="Century Gothic"/>
                <w:sz w:val="18"/>
                <w:szCs w:val="18"/>
              </w:rPr>
              <w:t>Da 1 a 5 lavoratori</w:t>
            </w:r>
          </w:p>
        </w:tc>
        <w:tc>
          <w:tcPr>
            <w:tcW w:w="1808" w:type="dxa"/>
          </w:tcPr>
          <w:p w14:paraId="3BA5F63A" w14:textId="77777777" w:rsidR="008146D3" w:rsidRPr="008146D3" w:rsidRDefault="008146D3" w:rsidP="0094345E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8146D3">
              <w:rPr>
                <w:rFonts w:ascii="Century Gothic" w:hAnsi="Century Gothic"/>
                <w:sz w:val="18"/>
                <w:szCs w:val="18"/>
              </w:rPr>
              <w:sym w:font="Wingdings" w:char="F0A8"/>
            </w:r>
          </w:p>
          <w:p w14:paraId="3BA5F63B" w14:textId="77777777" w:rsidR="008146D3" w:rsidRPr="008146D3" w:rsidRDefault="008146D3" w:rsidP="0094345E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8146D3">
              <w:rPr>
                <w:rFonts w:ascii="Century Gothic" w:hAnsi="Century Gothic"/>
                <w:sz w:val="18"/>
                <w:szCs w:val="18"/>
              </w:rPr>
              <w:t xml:space="preserve"> da 6 a 15</w:t>
            </w:r>
          </w:p>
          <w:p w14:paraId="3BA5F63C" w14:textId="77777777" w:rsidR="008146D3" w:rsidRPr="008146D3" w:rsidRDefault="008146D3" w:rsidP="0094345E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8146D3">
              <w:rPr>
                <w:rFonts w:ascii="Century Gothic" w:hAnsi="Century Gothic"/>
                <w:sz w:val="18"/>
                <w:szCs w:val="18"/>
              </w:rPr>
              <w:t>lavoratori</w:t>
            </w:r>
          </w:p>
        </w:tc>
        <w:tc>
          <w:tcPr>
            <w:tcW w:w="1808" w:type="dxa"/>
            <w:gridSpan w:val="2"/>
          </w:tcPr>
          <w:p w14:paraId="3BA5F63D" w14:textId="77777777" w:rsidR="008146D3" w:rsidRPr="008146D3" w:rsidRDefault="008146D3" w:rsidP="0094345E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8146D3">
              <w:rPr>
                <w:rFonts w:ascii="Century Gothic" w:hAnsi="Century Gothic"/>
                <w:sz w:val="18"/>
                <w:szCs w:val="18"/>
              </w:rPr>
              <w:sym w:font="Wingdings" w:char="F0A8"/>
            </w:r>
            <w:r w:rsidRPr="008146D3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  <w:p w14:paraId="3BA5F63E" w14:textId="77777777" w:rsidR="008146D3" w:rsidRPr="008146D3" w:rsidRDefault="008146D3" w:rsidP="0094345E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8146D3">
              <w:rPr>
                <w:rFonts w:ascii="Century Gothic" w:hAnsi="Century Gothic"/>
                <w:sz w:val="18"/>
                <w:szCs w:val="18"/>
              </w:rPr>
              <w:t>da 16 a 50</w:t>
            </w:r>
          </w:p>
          <w:p w14:paraId="3BA5F63F" w14:textId="77777777" w:rsidR="008146D3" w:rsidRPr="008146D3" w:rsidRDefault="008146D3" w:rsidP="0094345E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8146D3">
              <w:rPr>
                <w:rFonts w:ascii="Century Gothic" w:hAnsi="Century Gothic"/>
                <w:sz w:val="18"/>
                <w:szCs w:val="18"/>
              </w:rPr>
              <w:t>lavoratori</w:t>
            </w:r>
          </w:p>
        </w:tc>
        <w:tc>
          <w:tcPr>
            <w:tcW w:w="1808" w:type="dxa"/>
          </w:tcPr>
          <w:p w14:paraId="3BA5F640" w14:textId="77777777" w:rsidR="008146D3" w:rsidRPr="008146D3" w:rsidRDefault="008146D3" w:rsidP="0094345E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8146D3">
              <w:rPr>
                <w:rFonts w:ascii="Century Gothic" w:hAnsi="Century Gothic"/>
                <w:sz w:val="18"/>
                <w:szCs w:val="18"/>
              </w:rPr>
              <w:sym w:font="Wingdings" w:char="F0A8"/>
            </w:r>
          </w:p>
          <w:p w14:paraId="3BA5F641" w14:textId="77777777" w:rsidR="008146D3" w:rsidRPr="008146D3" w:rsidRDefault="008146D3" w:rsidP="0094345E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8146D3">
              <w:rPr>
                <w:rFonts w:ascii="Century Gothic" w:hAnsi="Century Gothic"/>
                <w:sz w:val="18"/>
                <w:szCs w:val="18"/>
              </w:rPr>
              <w:t xml:space="preserve"> da 51 a 100</w:t>
            </w:r>
          </w:p>
          <w:p w14:paraId="3BA5F642" w14:textId="77777777" w:rsidR="008146D3" w:rsidRPr="008146D3" w:rsidRDefault="008146D3" w:rsidP="0094345E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8146D3">
              <w:rPr>
                <w:rFonts w:ascii="Century Gothic" w:hAnsi="Century Gothic"/>
                <w:sz w:val="18"/>
                <w:szCs w:val="18"/>
              </w:rPr>
              <w:t>lavoratori</w:t>
            </w:r>
          </w:p>
        </w:tc>
        <w:tc>
          <w:tcPr>
            <w:tcW w:w="1808" w:type="dxa"/>
          </w:tcPr>
          <w:p w14:paraId="3BA5F643" w14:textId="77777777" w:rsidR="008146D3" w:rsidRPr="008146D3" w:rsidRDefault="008146D3" w:rsidP="0094345E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8146D3">
              <w:rPr>
                <w:rFonts w:ascii="Century Gothic" w:hAnsi="Century Gothic"/>
                <w:sz w:val="18"/>
                <w:szCs w:val="18"/>
              </w:rPr>
              <w:sym w:font="Wingdings" w:char="F0A8"/>
            </w:r>
            <w:r w:rsidRPr="008146D3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  <w:p w14:paraId="3BA5F644" w14:textId="77777777" w:rsidR="008146D3" w:rsidRPr="008146D3" w:rsidRDefault="008146D3" w:rsidP="0094345E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8146D3">
              <w:rPr>
                <w:rFonts w:ascii="Century Gothic" w:hAnsi="Century Gothic"/>
                <w:sz w:val="18"/>
                <w:szCs w:val="18"/>
              </w:rPr>
              <w:t>oltre 100</w:t>
            </w:r>
          </w:p>
          <w:p w14:paraId="3BA5F645" w14:textId="77777777" w:rsidR="008146D3" w:rsidRPr="008146D3" w:rsidRDefault="008146D3" w:rsidP="0094345E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8146D3">
              <w:rPr>
                <w:rFonts w:ascii="Century Gothic" w:hAnsi="Century Gothic"/>
                <w:sz w:val="18"/>
                <w:szCs w:val="18"/>
              </w:rPr>
              <w:t>Lavoratori</w:t>
            </w:r>
          </w:p>
        </w:tc>
      </w:tr>
      <w:tr w:rsidR="008146D3" w:rsidRPr="008146D3" w14:paraId="3BA5F649" w14:textId="77777777" w:rsidTr="0094345E">
        <w:trPr>
          <w:jc w:val="center"/>
        </w:trPr>
        <w:tc>
          <w:tcPr>
            <w:tcW w:w="9039" w:type="dxa"/>
            <w:gridSpan w:val="6"/>
          </w:tcPr>
          <w:p w14:paraId="3BA5F647" w14:textId="77777777" w:rsidR="008146D3" w:rsidRPr="008146D3" w:rsidRDefault="008146D3" w:rsidP="0094345E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3BA5F648" w14:textId="77777777" w:rsidR="008146D3" w:rsidRPr="008146D3" w:rsidRDefault="008146D3" w:rsidP="008146D3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240" w:line="360" w:lineRule="auto"/>
              <w:ind w:right="56"/>
              <w:jc w:val="both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8146D3">
              <w:rPr>
                <w:rFonts w:ascii="Century Gothic" w:hAnsi="Century Gothic"/>
                <w:sz w:val="18"/>
                <w:szCs w:val="18"/>
              </w:rPr>
              <w:t>CCNL applicato</w:t>
            </w:r>
            <w:r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 w:rsidRPr="008146D3">
              <w:rPr>
                <w:rFonts w:ascii="Century Gothic" w:hAnsi="Century Gothic"/>
                <w:sz w:val="18"/>
                <w:szCs w:val="18"/>
              </w:rPr>
              <w:t>______________________________ con codice alfanumerico unico n.</w:t>
            </w:r>
            <w:r>
              <w:rPr>
                <w:rFonts w:ascii="Century Gothic" w:hAnsi="Century Gothic"/>
                <w:sz w:val="18"/>
                <w:szCs w:val="18"/>
              </w:rPr>
              <w:t xml:space="preserve"> ___________</w:t>
            </w:r>
          </w:p>
        </w:tc>
      </w:tr>
    </w:tbl>
    <w:p w14:paraId="3BA5F64A" w14:textId="77777777" w:rsidR="008146D3" w:rsidRPr="00AE72E1" w:rsidRDefault="008146D3" w:rsidP="008146D3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ind w:right="56"/>
        <w:jc w:val="both"/>
        <w:rPr>
          <w:color w:val="000000"/>
          <w:sz w:val="22"/>
          <w:szCs w:val="22"/>
        </w:rPr>
      </w:pPr>
    </w:p>
    <w:p w14:paraId="3BA5F64B" w14:textId="77777777" w:rsidR="008146D3" w:rsidRPr="008146D3" w:rsidRDefault="008146D3" w:rsidP="008146D3">
      <w:pPr>
        <w:pStyle w:val="Paragrafoelenco"/>
        <w:numPr>
          <w:ilvl w:val="0"/>
          <w:numId w:val="7"/>
        </w:numPr>
        <w:spacing w:line="360" w:lineRule="auto"/>
        <w:ind w:left="-142" w:right="-369" w:hanging="425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8146D3">
        <w:rPr>
          <w:rFonts w:ascii="Century Gothic" w:hAnsi="Century Gothic" w:cs="Poppins"/>
          <w:color w:val="000000"/>
          <w:sz w:val="20"/>
          <w:szCs w:val="20"/>
        </w:rPr>
        <w:t>che i riferimenti della posizione previdenziale e assicurativa dell’Impresa sono i seguenti:</w:t>
      </w:r>
    </w:p>
    <w:p w14:paraId="3BA5F64C" w14:textId="77777777" w:rsidR="008146D3" w:rsidRPr="008146D3" w:rsidRDefault="008146D3" w:rsidP="008146D3">
      <w:pPr>
        <w:pStyle w:val="Paragrafoelenco"/>
        <w:spacing w:line="360" w:lineRule="auto"/>
        <w:ind w:left="-142" w:right="-369"/>
        <w:jc w:val="both"/>
        <w:rPr>
          <w:rFonts w:ascii="Century Gothic" w:hAnsi="Century Gothic" w:cs="Poppins"/>
          <w:b/>
          <w:color w:val="000000"/>
          <w:sz w:val="20"/>
          <w:szCs w:val="20"/>
        </w:rPr>
      </w:pPr>
      <w:r w:rsidRPr="008146D3">
        <w:rPr>
          <w:rFonts w:ascii="Century Gothic" w:hAnsi="Century Gothic" w:cs="Poppins"/>
          <w:b/>
          <w:color w:val="000000"/>
          <w:sz w:val="20"/>
          <w:szCs w:val="20"/>
        </w:rPr>
        <w:t xml:space="preserve">INPS </w:t>
      </w:r>
    </w:p>
    <w:tbl>
      <w:tblPr>
        <w:tblW w:w="8644" w:type="dxa"/>
        <w:jc w:val="center"/>
        <w:tblLayout w:type="fixed"/>
        <w:tblLook w:val="0000" w:firstRow="0" w:lastRow="0" w:firstColumn="0" w:lastColumn="0" w:noHBand="0" w:noVBand="0"/>
      </w:tblPr>
      <w:tblGrid>
        <w:gridCol w:w="2884"/>
        <w:gridCol w:w="2160"/>
        <w:gridCol w:w="14"/>
        <w:gridCol w:w="1517"/>
        <w:gridCol w:w="2069"/>
      </w:tblGrid>
      <w:tr w:rsidR="008146D3" w:rsidRPr="008146D3" w14:paraId="3BA5F651" w14:textId="77777777" w:rsidTr="008146D3">
        <w:trPr>
          <w:trHeight w:val="265"/>
          <w:jc w:val="center"/>
        </w:trPr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BA5F64D" w14:textId="77777777" w:rsidR="008146D3" w:rsidRPr="008146D3" w:rsidRDefault="008146D3" w:rsidP="008146D3">
            <w:pPr>
              <w:pStyle w:val="Default"/>
              <w:jc w:val="center"/>
              <w:rPr>
                <w:rFonts w:ascii="Century Gothic" w:hAnsi="Century Gothic"/>
                <w:i/>
                <w:iCs/>
                <w:sz w:val="16"/>
                <w:szCs w:val="16"/>
              </w:rPr>
            </w:pPr>
            <w:r w:rsidRPr="008146D3">
              <w:rPr>
                <w:rFonts w:ascii="Century Gothic" w:hAnsi="Century Gothic"/>
                <w:b/>
                <w:bCs/>
                <w:i/>
                <w:iCs/>
                <w:sz w:val="16"/>
                <w:szCs w:val="16"/>
              </w:rPr>
              <w:t>Ufficio/Sede</w:t>
            </w:r>
          </w:p>
        </w:tc>
        <w:tc>
          <w:tcPr>
            <w:tcW w:w="21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BA5F64E" w14:textId="77777777" w:rsidR="008146D3" w:rsidRPr="008146D3" w:rsidRDefault="008146D3" w:rsidP="008146D3">
            <w:pPr>
              <w:pStyle w:val="Default"/>
              <w:jc w:val="center"/>
              <w:rPr>
                <w:rFonts w:ascii="Century Gothic" w:hAnsi="Century Gothic"/>
                <w:i/>
                <w:iCs/>
                <w:sz w:val="16"/>
                <w:szCs w:val="16"/>
              </w:rPr>
            </w:pPr>
            <w:r w:rsidRPr="008146D3">
              <w:rPr>
                <w:rFonts w:ascii="Century Gothic" w:hAnsi="Century Gothic"/>
                <w:b/>
                <w:bCs/>
                <w:i/>
                <w:iCs/>
                <w:sz w:val="16"/>
                <w:szCs w:val="16"/>
              </w:rPr>
              <w:t>indirizzo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BA5F64F" w14:textId="77777777" w:rsidR="008146D3" w:rsidRPr="008146D3" w:rsidRDefault="008146D3" w:rsidP="008146D3">
            <w:pPr>
              <w:pStyle w:val="Default"/>
              <w:jc w:val="center"/>
              <w:rPr>
                <w:rFonts w:ascii="Century Gothic" w:hAnsi="Century Gothic"/>
                <w:i/>
                <w:iCs/>
                <w:sz w:val="16"/>
                <w:szCs w:val="16"/>
              </w:rPr>
            </w:pPr>
            <w:r w:rsidRPr="008146D3">
              <w:rPr>
                <w:rFonts w:ascii="Century Gothic" w:hAnsi="Century Gothic"/>
                <w:b/>
                <w:bCs/>
                <w:i/>
                <w:iCs/>
                <w:sz w:val="16"/>
                <w:szCs w:val="16"/>
              </w:rPr>
              <w:t>CAP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BA5F650" w14:textId="77777777" w:rsidR="008146D3" w:rsidRPr="008146D3" w:rsidRDefault="008146D3" w:rsidP="008146D3">
            <w:pPr>
              <w:pStyle w:val="Default"/>
              <w:jc w:val="center"/>
              <w:rPr>
                <w:rFonts w:ascii="Century Gothic" w:hAnsi="Century Gothic"/>
                <w:i/>
                <w:iCs/>
                <w:sz w:val="16"/>
                <w:szCs w:val="16"/>
              </w:rPr>
            </w:pPr>
            <w:r w:rsidRPr="008146D3">
              <w:rPr>
                <w:rFonts w:ascii="Century Gothic" w:hAnsi="Century Gothic"/>
                <w:b/>
                <w:bCs/>
                <w:i/>
                <w:iCs/>
                <w:sz w:val="16"/>
                <w:szCs w:val="16"/>
              </w:rPr>
              <w:t>Città</w:t>
            </w:r>
          </w:p>
        </w:tc>
      </w:tr>
      <w:tr w:rsidR="008146D3" w:rsidRPr="008146D3" w14:paraId="3BA5F656" w14:textId="77777777" w:rsidTr="008146D3">
        <w:trPr>
          <w:trHeight w:val="249"/>
          <w:jc w:val="center"/>
        </w:trPr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5F652" w14:textId="77777777" w:rsidR="008146D3" w:rsidRPr="008146D3" w:rsidRDefault="008146D3" w:rsidP="008146D3">
            <w:pPr>
              <w:pStyle w:val="Default"/>
              <w:rPr>
                <w:rFonts w:ascii="Century Gothic" w:hAnsi="Century Gothic"/>
                <w:b/>
                <w:bCs/>
                <w:i/>
                <w:iCs/>
                <w:sz w:val="16"/>
                <w:szCs w:val="16"/>
              </w:rPr>
            </w:pPr>
          </w:p>
        </w:tc>
        <w:tc>
          <w:tcPr>
            <w:tcW w:w="21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5F653" w14:textId="77777777" w:rsidR="008146D3" w:rsidRPr="008146D3" w:rsidRDefault="008146D3" w:rsidP="008146D3">
            <w:pPr>
              <w:pStyle w:val="Default"/>
              <w:rPr>
                <w:rFonts w:ascii="Century Gothic" w:hAnsi="Century Gothic"/>
                <w:b/>
                <w:bCs/>
                <w:i/>
                <w:iCs/>
                <w:sz w:val="16"/>
                <w:szCs w:val="16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5F654" w14:textId="77777777" w:rsidR="008146D3" w:rsidRPr="008146D3" w:rsidRDefault="008146D3" w:rsidP="008146D3">
            <w:pPr>
              <w:pStyle w:val="Default"/>
              <w:rPr>
                <w:rFonts w:ascii="Century Gothic" w:hAnsi="Century Gothic"/>
                <w:b/>
                <w:bCs/>
                <w:i/>
                <w:iCs/>
                <w:sz w:val="16"/>
                <w:szCs w:val="16"/>
              </w:rPr>
            </w:pP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5F655" w14:textId="77777777" w:rsidR="008146D3" w:rsidRPr="008146D3" w:rsidRDefault="008146D3" w:rsidP="008146D3">
            <w:pPr>
              <w:pStyle w:val="Default"/>
              <w:rPr>
                <w:rFonts w:ascii="Century Gothic" w:hAnsi="Century Gothic"/>
                <w:b/>
                <w:bCs/>
                <w:i/>
                <w:iCs/>
                <w:sz w:val="16"/>
                <w:szCs w:val="16"/>
              </w:rPr>
            </w:pPr>
          </w:p>
        </w:tc>
      </w:tr>
      <w:tr w:rsidR="008146D3" w:rsidRPr="008146D3" w14:paraId="3BA5F65A" w14:textId="77777777" w:rsidTr="008146D3">
        <w:trPr>
          <w:trHeight w:val="265"/>
          <w:jc w:val="center"/>
        </w:trPr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99CCFF"/>
            <w:vAlign w:val="center"/>
          </w:tcPr>
          <w:p w14:paraId="3BA5F657" w14:textId="77777777" w:rsidR="008146D3" w:rsidRPr="008146D3" w:rsidRDefault="008146D3" w:rsidP="008146D3">
            <w:pPr>
              <w:pStyle w:val="Default"/>
              <w:ind w:left="840"/>
              <w:rPr>
                <w:rFonts w:ascii="Century Gothic" w:hAnsi="Century Gothic"/>
                <w:i/>
                <w:iCs/>
                <w:sz w:val="16"/>
                <w:szCs w:val="16"/>
              </w:rPr>
            </w:pPr>
            <w:r w:rsidRPr="008146D3">
              <w:rPr>
                <w:rFonts w:ascii="Century Gothic" w:hAnsi="Century Gothic"/>
                <w:b/>
                <w:bCs/>
                <w:i/>
                <w:iCs/>
                <w:sz w:val="16"/>
                <w:szCs w:val="16"/>
              </w:rPr>
              <w:t>Fax</w:t>
            </w:r>
          </w:p>
        </w:tc>
        <w:tc>
          <w:tcPr>
            <w:tcW w:w="2160" w:type="dxa"/>
            <w:tcBorders>
              <w:top w:val="single" w:sz="4" w:space="0" w:color="auto"/>
              <w:bottom w:val="single" w:sz="4" w:space="0" w:color="auto"/>
            </w:tcBorders>
            <w:shd w:val="clear" w:color="auto" w:fill="99CCFF"/>
            <w:vAlign w:val="center"/>
          </w:tcPr>
          <w:p w14:paraId="3BA5F658" w14:textId="77777777" w:rsidR="008146D3" w:rsidRPr="008146D3" w:rsidRDefault="008146D3" w:rsidP="008146D3">
            <w:pPr>
              <w:pStyle w:val="Default"/>
              <w:jc w:val="center"/>
              <w:rPr>
                <w:rFonts w:ascii="Century Gothic" w:hAnsi="Century Gothic"/>
                <w:i/>
                <w:iCs/>
                <w:sz w:val="16"/>
                <w:szCs w:val="16"/>
              </w:rPr>
            </w:pPr>
            <w:r w:rsidRPr="008146D3">
              <w:rPr>
                <w:rFonts w:ascii="Century Gothic" w:hAnsi="Century Gothic"/>
                <w:b/>
                <w:bCs/>
                <w:i/>
                <w:iCs/>
                <w:sz w:val="16"/>
                <w:szCs w:val="16"/>
              </w:rPr>
              <w:t>Tel.</w:t>
            </w:r>
          </w:p>
        </w:tc>
        <w:tc>
          <w:tcPr>
            <w:tcW w:w="360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3BA5F659" w14:textId="77777777" w:rsidR="008146D3" w:rsidRPr="008146D3" w:rsidRDefault="008146D3" w:rsidP="008146D3">
            <w:pPr>
              <w:pStyle w:val="Default"/>
              <w:jc w:val="center"/>
              <w:rPr>
                <w:rFonts w:ascii="Century Gothic" w:hAnsi="Century Gothic"/>
                <w:i/>
                <w:iCs/>
                <w:sz w:val="16"/>
                <w:szCs w:val="16"/>
              </w:rPr>
            </w:pPr>
            <w:r w:rsidRPr="008146D3">
              <w:rPr>
                <w:rFonts w:ascii="Century Gothic" w:hAnsi="Century Gothic"/>
                <w:b/>
                <w:bCs/>
                <w:i/>
                <w:iCs/>
                <w:sz w:val="16"/>
                <w:szCs w:val="16"/>
              </w:rPr>
              <w:t>Matricola Azienda</w:t>
            </w:r>
          </w:p>
        </w:tc>
      </w:tr>
      <w:tr w:rsidR="008146D3" w:rsidRPr="008146D3" w14:paraId="3BA5F65E" w14:textId="77777777" w:rsidTr="008146D3">
        <w:trPr>
          <w:trHeight w:val="271"/>
          <w:jc w:val="center"/>
        </w:trPr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5F65B" w14:textId="77777777" w:rsidR="008146D3" w:rsidRPr="008146D3" w:rsidRDefault="008146D3" w:rsidP="008146D3">
            <w:pPr>
              <w:pStyle w:val="Default"/>
              <w:ind w:left="840"/>
              <w:rPr>
                <w:rFonts w:ascii="Century Gothic" w:hAnsi="Century Gothic"/>
                <w:b/>
                <w:bCs/>
                <w:i/>
                <w:iCs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5F65C" w14:textId="77777777" w:rsidR="008146D3" w:rsidRPr="008146D3" w:rsidRDefault="008146D3" w:rsidP="008146D3">
            <w:pPr>
              <w:pStyle w:val="Default"/>
              <w:ind w:left="-878" w:firstLine="878"/>
              <w:rPr>
                <w:rFonts w:ascii="Century Gothic" w:hAnsi="Century Gothic"/>
                <w:b/>
                <w:bCs/>
                <w:i/>
                <w:iCs/>
                <w:sz w:val="16"/>
                <w:szCs w:val="16"/>
              </w:rPr>
            </w:pPr>
          </w:p>
        </w:tc>
        <w:tc>
          <w:tcPr>
            <w:tcW w:w="3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5F65D" w14:textId="77777777" w:rsidR="008146D3" w:rsidRPr="008146D3" w:rsidRDefault="008146D3" w:rsidP="008146D3">
            <w:pPr>
              <w:pStyle w:val="Default"/>
              <w:rPr>
                <w:rFonts w:ascii="Century Gothic" w:hAnsi="Century Gothic"/>
                <w:b/>
                <w:bCs/>
                <w:i/>
                <w:iCs/>
                <w:sz w:val="16"/>
                <w:szCs w:val="16"/>
              </w:rPr>
            </w:pPr>
          </w:p>
        </w:tc>
      </w:tr>
    </w:tbl>
    <w:p w14:paraId="3BA5F65F" w14:textId="77777777" w:rsidR="008146D3" w:rsidRPr="00AE72E1" w:rsidRDefault="008146D3" w:rsidP="008146D3">
      <w:pPr>
        <w:pStyle w:val="Default"/>
        <w:spacing w:line="360" w:lineRule="auto"/>
        <w:ind w:left="840"/>
        <w:rPr>
          <w:b/>
          <w:bCs/>
          <w:i/>
          <w:iCs/>
          <w:sz w:val="22"/>
          <w:szCs w:val="22"/>
        </w:rPr>
      </w:pPr>
    </w:p>
    <w:p w14:paraId="3BA5F660" w14:textId="77777777" w:rsidR="008146D3" w:rsidRDefault="008146D3" w:rsidP="008146D3">
      <w:pPr>
        <w:pStyle w:val="Paragrafoelenco"/>
        <w:spacing w:line="360" w:lineRule="auto"/>
        <w:ind w:left="-142" w:right="-369"/>
        <w:jc w:val="both"/>
        <w:rPr>
          <w:rFonts w:ascii="Century Gothic" w:hAnsi="Century Gothic" w:cs="Poppins"/>
          <w:b/>
          <w:color w:val="000000"/>
          <w:sz w:val="20"/>
          <w:szCs w:val="20"/>
        </w:rPr>
      </w:pPr>
      <w:r w:rsidRPr="008146D3">
        <w:rPr>
          <w:rFonts w:ascii="Century Gothic" w:hAnsi="Century Gothic" w:cs="Poppins"/>
          <w:b/>
          <w:color w:val="000000"/>
          <w:sz w:val="20"/>
          <w:szCs w:val="20"/>
        </w:rPr>
        <w:t xml:space="preserve">INAIL </w:t>
      </w:r>
    </w:p>
    <w:tbl>
      <w:tblPr>
        <w:tblW w:w="8644" w:type="dxa"/>
        <w:jc w:val="center"/>
        <w:tblLayout w:type="fixed"/>
        <w:tblLook w:val="0000" w:firstRow="0" w:lastRow="0" w:firstColumn="0" w:lastColumn="0" w:noHBand="0" w:noVBand="0"/>
      </w:tblPr>
      <w:tblGrid>
        <w:gridCol w:w="2884"/>
        <w:gridCol w:w="2160"/>
        <w:gridCol w:w="14"/>
        <w:gridCol w:w="1517"/>
        <w:gridCol w:w="2069"/>
      </w:tblGrid>
      <w:tr w:rsidR="008146D3" w:rsidRPr="008146D3" w14:paraId="3BA5F665" w14:textId="77777777" w:rsidTr="0094345E">
        <w:trPr>
          <w:trHeight w:val="265"/>
          <w:jc w:val="center"/>
        </w:trPr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BA5F661" w14:textId="77777777" w:rsidR="008146D3" w:rsidRPr="008146D3" w:rsidRDefault="008146D3" w:rsidP="0094345E">
            <w:pPr>
              <w:pStyle w:val="Default"/>
              <w:jc w:val="center"/>
              <w:rPr>
                <w:rFonts w:ascii="Century Gothic" w:hAnsi="Century Gothic"/>
                <w:i/>
                <w:iCs/>
                <w:sz w:val="16"/>
                <w:szCs w:val="16"/>
              </w:rPr>
            </w:pPr>
            <w:r w:rsidRPr="008146D3">
              <w:rPr>
                <w:rFonts w:ascii="Century Gothic" w:hAnsi="Century Gothic"/>
                <w:b/>
                <w:bCs/>
                <w:i/>
                <w:iCs/>
                <w:sz w:val="16"/>
                <w:szCs w:val="16"/>
              </w:rPr>
              <w:t>Ufficio/Sede</w:t>
            </w:r>
          </w:p>
        </w:tc>
        <w:tc>
          <w:tcPr>
            <w:tcW w:w="21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BA5F662" w14:textId="77777777" w:rsidR="008146D3" w:rsidRPr="008146D3" w:rsidRDefault="008146D3" w:rsidP="0094345E">
            <w:pPr>
              <w:pStyle w:val="Default"/>
              <w:jc w:val="center"/>
              <w:rPr>
                <w:rFonts w:ascii="Century Gothic" w:hAnsi="Century Gothic"/>
                <w:i/>
                <w:iCs/>
                <w:sz w:val="16"/>
                <w:szCs w:val="16"/>
              </w:rPr>
            </w:pPr>
            <w:r w:rsidRPr="008146D3">
              <w:rPr>
                <w:rFonts w:ascii="Century Gothic" w:hAnsi="Century Gothic"/>
                <w:b/>
                <w:bCs/>
                <w:i/>
                <w:iCs/>
                <w:sz w:val="16"/>
                <w:szCs w:val="16"/>
              </w:rPr>
              <w:t>indirizzo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BA5F663" w14:textId="77777777" w:rsidR="008146D3" w:rsidRPr="008146D3" w:rsidRDefault="008146D3" w:rsidP="0094345E">
            <w:pPr>
              <w:pStyle w:val="Default"/>
              <w:jc w:val="center"/>
              <w:rPr>
                <w:rFonts w:ascii="Century Gothic" w:hAnsi="Century Gothic"/>
                <w:i/>
                <w:iCs/>
                <w:sz w:val="16"/>
                <w:szCs w:val="16"/>
              </w:rPr>
            </w:pPr>
            <w:r w:rsidRPr="008146D3">
              <w:rPr>
                <w:rFonts w:ascii="Century Gothic" w:hAnsi="Century Gothic"/>
                <w:b/>
                <w:bCs/>
                <w:i/>
                <w:iCs/>
                <w:sz w:val="16"/>
                <w:szCs w:val="16"/>
              </w:rPr>
              <w:t>CAP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BA5F664" w14:textId="77777777" w:rsidR="008146D3" w:rsidRPr="008146D3" w:rsidRDefault="008146D3" w:rsidP="0094345E">
            <w:pPr>
              <w:pStyle w:val="Default"/>
              <w:jc w:val="center"/>
              <w:rPr>
                <w:rFonts w:ascii="Century Gothic" w:hAnsi="Century Gothic"/>
                <w:i/>
                <w:iCs/>
                <w:sz w:val="16"/>
                <w:szCs w:val="16"/>
              </w:rPr>
            </w:pPr>
            <w:r w:rsidRPr="008146D3">
              <w:rPr>
                <w:rFonts w:ascii="Century Gothic" w:hAnsi="Century Gothic"/>
                <w:b/>
                <w:bCs/>
                <w:i/>
                <w:iCs/>
                <w:sz w:val="16"/>
                <w:szCs w:val="16"/>
              </w:rPr>
              <w:t>Città</w:t>
            </w:r>
          </w:p>
        </w:tc>
      </w:tr>
      <w:tr w:rsidR="008146D3" w:rsidRPr="008146D3" w14:paraId="3BA5F66A" w14:textId="77777777" w:rsidTr="0094345E">
        <w:trPr>
          <w:trHeight w:val="249"/>
          <w:jc w:val="center"/>
        </w:trPr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5F666" w14:textId="77777777" w:rsidR="008146D3" w:rsidRPr="008146D3" w:rsidRDefault="008146D3" w:rsidP="0094345E">
            <w:pPr>
              <w:pStyle w:val="Default"/>
              <w:rPr>
                <w:rFonts w:ascii="Century Gothic" w:hAnsi="Century Gothic"/>
                <w:b/>
                <w:bCs/>
                <w:i/>
                <w:iCs/>
                <w:sz w:val="16"/>
                <w:szCs w:val="16"/>
              </w:rPr>
            </w:pPr>
          </w:p>
        </w:tc>
        <w:tc>
          <w:tcPr>
            <w:tcW w:w="21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5F667" w14:textId="77777777" w:rsidR="008146D3" w:rsidRPr="008146D3" w:rsidRDefault="008146D3" w:rsidP="0094345E">
            <w:pPr>
              <w:pStyle w:val="Default"/>
              <w:rPr>
                <w:rFonts w:ascii="Century Gothic" w:hAnsi="Century Gothic"/>
                <w:b/>
                <w:bCs/>
                <w:i/>
                <w:iCs/>
                <w:sz w:val="16"/>
                <w:szCs w:val="16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5F668" w14:textId="77777777" w:rsidR="008146D3" w:rsidRPr="008146D3" w:rsidRDefault="008146D3" w:rsidP="0094345E">
            <w:pPr>
              <w:pStyle w:val="Default"/>
              <w:rPr>
                <w:rFonts w:ascii="Century Gothic" w:hAnsi="Century Gothic"/>
                <w:b/>
                <w:bCs/>
                <w:i/>
                <w:iCs/>
                <w:sz w:val="16"/>
                <w:szCs w:val="16"/>
              </w:rPr>
            </w:pP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5F669" w14:textId="77777777" w:rsidR="008146D3" w:rsidRPr="008146D3" w:rsidRDefault="008146D3" w:rsidP="0094345E">
            <w:pPr>
              <w:pStyle w:val="Default"/>
              <w:rPr>
                <w:rFonts w:ascii="Century Gothic" w:hAnsi="Century Gothic"/>
                <w:b/>
                <w:bCs/>
                <w:i/>
                <w:iCs/>
                <w:sz w:val="16"/>
                <w:szCs w:val="16"/>
              </w:rPr>
            </w:pPr>
          </w:p>
        </w:tc>
      </w:tr>
      <w:tr w:rsidR="008146D3" w:rsidRPr="008146D3" w14:paraId="3BA5F66E" w14:textId="77777777" w:rsidTr="0094345E">
        <w:trPr>
          <w:trHeight w:val="265"/>
          <w:jc w:val="center"/>
        </w:trPr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99CCFF"/>
            <w:vAlign w:val="center"/>
          </w:tcPr>
          <w:p w14:paraId="3BA5F66B" w14:textId="77777777" w:rsidR="008146D3" w:rsidRPr="008146D3" w:rsidRDefault="008146D3" w:rsidP="0094345E">
            <w:pPr>
              <w:pStyle w:val="Default"/>
              <w:ind w:left="840"/>
              <w:rPr>
                <w:rFonts w:ascii="Century Gothic" w:hAnsi="Century Gothic"/>
                <w:i/>
                <w:iCs/>
                <w:sz w:val="16"/>
                <w:szCs w:val="16"/>
              </w:rPr>
            </w:pPr>
            <w:r w:rsidRPr="008146D3">
              <w:rPr>
                <w:rFonts w:ascii="Century Gothic" w:hAnsi="Century Gothic"/>
                <w:b/>
                <w:bCs/>
                <w:i/>
                <w:iCs/>
                <w:sz w:val="16"/>
                <w:szCs w:val="16"/>
              </w:rPr>
              <w:t>Fax</w:t>
            </w:r>
          </w:p>
        </w:tc>
        <w:tc>
          <w:tcPr>
            <w:tcW w:w="2160" w:type="dxa"/>
            <w:tcBorders>
              <w:top w:val="single" w:sz="4" w:space="0" w:color="auto"/>
              <w:bottom w:val="single" w:sz="4" w:space="0" w:color="auto"/>
            </w:tcBorders>
            <w:shd w:val="clear" w:color="auto" w:fill="99CCFF"/>
            <w:vAlign w:val="center"/>
          </w:tcPr>
          <w:p w14:paraId="3BA5F66C" w14:textId="77777777" w:rsidR="008146D3" w:rsidRPr="008146D3" w:rsidRDefault="008146D3" w:rsidP="0094345E">
            <w:pPr>
              <w:pStyle w:val="Default"/>
              <w:jc w:val="center"/>
              <w:rPr>
                <w:rFonts w:ascii="Century Gothic" w:hAnsi="Century Gothic"/>
                <w:i/>
                <w:iCs/>
                <w:sz w:val="16"/>
                <w:szCs w:val="16"/>
              </w:rPr>
            </w:pPr>
            <w:r w:rsidRPr="008146D3">
              <w:rPr>
                <w:rFonts w:ascii="Century Gothic" w:hAnsi="Century Gothic"/>
                <w:b/>
                <w:bCs/>
                <w:i/>
                <w:iCs/>
                <w:sz w:val="16"/>
                <w:szCs w:val="16"/>
              </w:rPr>
              <w:t>Tel.</w:t>
            </w:r>
          </w:p>
        </w:tc>
        <w:tc>
          <w:tcPr>
            <w:tcW w:w="360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3BA5F66D" w14:textId="77777777" w:rsidR="008146D3" w:rsidRPr="008146D3" w:rsidRDefault="008146D3" w:rsidP="0094345E">
            <w:pPr>
              <w:pStyle w:val="Default"/>
              <w:jc w:val="center"/>
              <w:rPr>
                <w:rFonts w:ascii="Century Gothic" w:hAnsi="Century Gothic"/>
                <w:i/>
                <w:iCs/>
                <w:sz w:val="16"/>
                <w:szCs w:val="16"/>
              </w:rPr>
            </w:pPr>
            <w:r>
              <w:rPr>
                <w:rFonts w:ascii="Century Gothic" w:hAnsi="Century Gothic"/>
                <w:b/>
                <w:bCs/>
                <w:i/>
                <w:iCs/>
                <w:sz w:val="16"/>
                <w:szCs w:val="16"/>
              </w:rPr>
              <w:t>Codice Ditta</w:t>
            </w:r>
          </w:p>
        </w:tc>
      </w:tr>
      <w:tr w:rsidR="008146D3" w:rsidRPr="008146D3" w14:paraId="3BA5F672" w14:textId="77777777" w:rsidTr="0094345E">
        <w:trPr>
          <w:trHeight w:val="271"/>
          <w:jc w:val="center"/>
        </w:trPr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5F66F" w14:textId="77777777" w:rsidR="008146D3" w:rsidRPr="008146D3" w:rsidRDefault="008146D3" w:rsidP="0094345E">
            <w:pPr>
              <w:pStyle w:val="Default"/>
              <w:ind w:left="840"/>
              <w:rPr>
                <w:rFonts w:ascii="Century Gothic" w:hAnsi="Century Gothic"/>
                <w:b/>
                <w:bCs/>
                <w:i/>
                <w:iCs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5F670" w14:textId="77777777" w:rsidR="008146D3" w:rsidRPr="008146D3" w:rsidRDefault="008146D3" w:rsidP="0094345E">
            <w:pPr>
              <w:pStyle w:val="Default"/>
              <w:ind w:left="-878" w:firstLine="878"/>
              <w:rPr>
                <w:rFonts w:ascii="Century Gothic" w:hAnsi="Century Gothic"/>
                <w:b/>
                <w:bCs/>
                <w:i/>
                <w:iCs/>
                <w:sz w:val="16"/>
                <w:szCs w:val="16"/>
              </w:rPr>
            </w:pPr>
          </w:p>
        </w:tc>
        <w:tc>
          <w:tcPr>
            <w:tcW w:w="3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5F671" w14:textId="77777777" w:rsidR="008146D3" w:rsidRPr="008146D3" w:rsidRDefault="008146D3" w:rsidP="0094345E">
            <w:pPr>
              <w:pStyle w:val="Default"/>
              <w:rPr>
                <w:rFonts w:ascii="Century Gothic" w:hAnsi="Century Gothic"/>
                <w:b/>
                <w:bCs/>
                <w:i/>
                <w:iCs/>
                <w:sz w:val="16"/>
                <w:szCs w:val="16"/>
              </w:rPr>
            </w:pPr>
          </w:p>
        </w:tc>
      </w:tr>
    </w:tbl>
    <w:p w14:paraId="3BA5F673" w14:textId="77777777" w:rsidR="00977CE6" w:rsidRDefault="00977CE6" w:rsidP="005C796C">
      <w:pPr>
        <w:spacing w:line="360" w:lineRule="auto"/>
        <w:ind w:left="-567" w:right="-369"/>
        <w:jc w:val="both"/>
        <w:rPr>
          <w:rFonts w:ascii="Century Gothic" w:hAnsi="Century Gothic" w:cs="Poppins"/>
          <w:b/>
          <w:color w:val="000000"/>
          <w:sz w:val="20"/>
          <w:szCs w:val="20"/>
        </w:rPr>
      </w:pPr>
    </w:p>
    <w:p w14:paraId="3BA5F674" w14:textId="77777777" w:rsidR="005C796C" w:rsidRPr="00977CE6" w:rsidRDefault="00977CE6" w:rsidP="005C796C">
      <w:pPr>
        <w:spacing w:line="360" w:lineRule="auto"/>
        <w:ind w:left="-567" w:right="-369"/>
        <w:jc w:val="both"/>
        <w:rPr>
          <w:rFonts w:ascii="Century Gothic" w:hAnsi="Century Gothic" w:cs="Poppins"/>
          <w:b/>
          <w:color w:val="000000"/>
          <w:sz w:val="20"/>
          <w:szCs w:val="20"/>
        </w:rPr>
      </w:pPr>
      <w:r>
        <w:rPr>
          <w:rFonts w:ascii="Century Gothic" w:hAnsi="Century Gothic" w:cs="Poppins"/>
          <w:b/>
          <w:color w:val="000000"/>
          <w:sz w:val="20"/>
          <w:szCs w:val="20"/>
        </w:rPr>
        <w:t xml:space="preserve">Relativamente all’applicabilità dei </w:t>
      </w:r>
      <w:r w:rsidR="005C796C" w:rsidRPr="00977CE6">
        <w:rPr>
          <w:rFonts w:ascii="Century Gothic" w:hAnsi="Century Gothic" w:cs="Poppins"/>
          <w:b/>
          <w:color w:val="000000"/>
          <w:sz w:val="20"/>
          <w:szCs w:val="20"/>
        </w:rPr>
        <w:t xml:space="preserve">motivi di esclusione di cui </w:t>
      </w:r>
      <w:r w:rsidR="00A144FC">
        <w:rPr>
          <w:rFonts w:ascii="Century Gothic" w:hAnsi="Century Gothic" w:cs="Poppins"/>
          <w:b/>
          <w:color w:val="000000"/>
          <w:sz w:val="20"/>
          <w:szCs w:val="20"/>
        </w:rPr>
        <w:t>a</w:t>
      </w:r>
      <w:r w:rsidR="000667BC">
        <w:rPr>
          <w:rFonts w:ascii="Century Gothic" w:hAnsi="Century Gothic" w:cs="Poppins"/>
          <w:b/>
          <w:color w:val="000000"/>
          <w:sz w:val="20"/>
          <w:szCs w:val="20"/>
        </w:rPr>
        <w:t xml:space="preserve">gli </w:t>
      </w:r>
      <w:r w:rsidR="00A144FC">
        <w:rPr>
          <w:rFonts w:ascii="Century Gothic" w:hAnsi="Century Gothic" w:cs="Poppins"/>
          <w:b/>
          <w:color w:val="000000"/>
          <w:sz w:val="20"/>
          <w:szCs w:val="20"/>
        </w:rPr>
        <w:t>art</w:t>
      </w:r>
      <w:r w:rsidR="000667BC">
        <w:rPr>
          <w:rFonts w:ascii="Century Gothic" w:hAnsi="Century Gothic" w:cs="Poppins"/>
          <w:b/>
          <w:color w:val="000000"/>
          <w:sz w:val="20"/>
          <w:szCs w:val="20"/>
        </w:rPr>
        <w:t>t</w:t>
      </w:r>
      <w:r w:rsidR="00A144FC">
        <w:rPr>
          <w:rFonts w:ascii="Century Gothic" w:hAnsi="Century Gothic" w:cs="Poppins"/>
          <w:b/>
          <w:color w:val="000000"/>
          <w:sz w:val="20"/>
          <w:szCs w:val="20"/>
        </w:rPr>
        <w:t>. 94</w:t>
      </w:r>
      <w:r w:rsidR="000F0DEA">
        <w:rPr>
          <w:rFonts w:ascii="Century Gothic" w:hAnsi="Century Gothic" w:cs="Poppins"/>
          <w:b/>
          <w:color w:val="000000"/>
          <w:sz w:val="20"/>
          <w:szCs w:val="20"/>
        </w:rPr>
        <w:t xml:space="preserve"> e</w:t>
      </w:r>
      <w:r w:rsidR="000667BC">
        <w:rPr>
          <w:rFonts w:ascii="Century Gothic" w:hAnsi="Century Gothic" w:cs="Poppins"/>
          <w:b/>
          <w:color w:val="000000"/>
          <w:sz w:val="20"/>
          <w:szCs w:val="20"/>
        </w:rPr>
        <w:t xml:space="preserve"> 95 </w:t>
      </w:r>
      <w:r w:rsidR="005C796C" w:rsidRPr="00977CE6">
        <w:rPr>
          <w:rFonts w:ascii="Century Gothic" w:hAnsi="Century Gothic" w:cs="Poppins"/>
          <w:b/>
          <w:color w:val="000000"/>
          <w:sz w:val="20"/>
          <w:szCs w:val="20"/>
        </w:rPr>
        <w:t>del D.</w:t>
      </w:r>
      <w:r w:rsidR="00E94356">
        <w:rPr>
          <w:rFonts w:ascii="Century Gothic" w:hAnsi="Century Gothic" w:cs="Poppins"/>
          <w:b/>
          <w:color w:val="000000"/>
          <w:sz w:val="20"/>
          <w:szCs w:val="20"/>
        </w:rPr>
        <w:t xml:space="preserve"> </w:t>
      </w:r>
      <w:r w:rsidR="005C796C" w:rsidRPr="00977CE6">
        <w:rPr>
          <w:rFonts w:ascii="Century Gothic" w:hAnsi="Century Gothic" w:cs="Poppins"/>
          <w:b/>
          <w:color w:val="000000"/>
          <w:sz w:val="20"/>
          <w:szCs w:val="20"/>
        </w:rPr>
        <w:t xml:space="preserve">Lgs. </w:t>
      </w:r>
      <w:r w:rsidR="00A144FC">
        <w:rPr>
          <w:rFonts w:ascii="Century Gothic" w:hAnsi="Century Gothic" w:cs="Poppins"/>
          <w:b/>
          <w:color w:val="000000"/>
          <w:sz w:val="20"/>
          <w:szCs w:val="20"/>
        </w:rPr>
        <w:t>36</w:t>
      </w:r>
      <w:r w:rsidR="005C796C" w:rsidRPr="00977CE6">
        <w:rPr>
          <w:rFonts w:ascii="Century Gothic" w:hAnsi="Century Gothic" w:cs="Poppins"/>
          <w:b/>
          <w:color w:val="000000"/>
          <w:sz w:val="20"/>
          <w:szCs w:val="20"/>
        </w:rPr>
        <w:t>/</w:t>
      </w:r>
      <w:r w:rsidR="00785140">
        <w:rPr>
          <w:rFonts w:ascii="Century Gothic" w:hAnsi="Century Gothic" w:cs="Poppins"/>
          <w:b/>
          <w:color w:val="000000"/>
          <w:sz w:val="20"/>
          <w:szCs w:val="20"/>
        </w:rPr>
        <w:t>20</w:t>
      </w:r>
      <w:r w:rsidR="00A144FC">
        <w:rPr>
          <w:rFonts w:ascii="Century Gothic" w:hAnsi="Century Gothic" w:cs="Poppins"/>
          <w:b/>
          <w:color w:val="000000"/>
          <w:sz w:val="20"/>
          <w:szCs w:val="20"/>
        </w:rPr>
        <w:t>23</w:t>
      </w:r>
    </w:p>
    <w:p w14:paraId="3BA5F675" w14:textId="77777777" w:rsidR="005C796C" w:rsidRPr="00977CE6" w:rsidRDefault="005C796C" w:rsidP="005C796C">
      <w:pPr>
        <w:spacing w:line="360" w:lineRule="auto"/>
        <w:ind w:left="-567" w:right="-369"/>
        <w:jc w:val="both"/>
        <w:rPr>
          <w:rFonts w:ascii="Century Gothic" w:hAnsi="Century Gothic" w:cs="Poppins"/>
          <w:i/>
          <w:color w:val="000000"/>
          <w:sz w:val="20"/>
          <w:szCs w:val="20"/>
        </w:rPr>
      </w:pPr>
      <w:r w:rsidRPr="00977CE6">
        <w:rPr>
          <w:rFonts w:ascii="Century Gothic" w:hAnsi="Century Gothic" w:cs="Poppins"/>
          <w:i/>
          <w:color w:val="000000"/>
          <w:sz w:val="20"/>
          <w:szCs w:val="20"/>
        </w:rPr>
        <w:t>[</w:t>
      </w:r>
      <w:r w:rsidRPr="008146D3">
        <w:rPr>
          <w:rFonts w:ascii="Century Gothic" w:hAnsi="Century Gothic" w:cs="Poppins"/>
          <w:i/>
          <w:color w:val="548DD4" w:themeColor="text2" w:themeTint="99"/>
          <w:sz w:val="20"/>
          <w:szCs w:val="20"/>
        </w:rPr>
        <w:t>clausole a selezione alternativa</w:t>
      </w:r>
      <w:r w:rsidRPr="00BF48EC">
        <w:rPr>
          <w:rFonts w:ascii="Century Gothic" w:hAnsi="Century Gothic" w:cs="Poppins"/>
          <w:i/>
          <w:color w:val="000000"/>
          <w:sz w:val="20"/>
          <w:szCs w:val="20"/>
        </w:rPr>
        <w:t>]</w:t>
      </w:r>
    </w:p>
    <w:p w14:paraId="3BA5F676" w14:textId="77777777" w:rsidR="005C796C" w:rsidRPr="00977CE6" w:rsidRDefault="005C796C" w:rsidP="0021163D">
      <w:pPr>
        <w:pStyle w:val="Paragrafoelenco"/>
        <w:numPr>
          <w:ilvl w:val="0"/>
          <w:numId w:val="11"/>
        </w:numPr>
        <w:spacing w:line="360" w:lineRule="auto"/>
        <w:ind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977CE6">
        <w:rPr>
          <w:rFonts w:ascii="Century Gothic" w:hAnsi="Century Gothic" w:cs="Poppins"/>
          <w:color w:val="000000"/>
          <w:sz w:val="20"/>
          <w:szCs w:val="20"/>
        </w:rPr>
        <w:t>che non è azienda o società sottoposta a sequestro o confisca ai sensi dell’articolo 12-sexies del decreto-legge 8 giugno 1992, n. 306, convertito, con modificazioni, dalla legge 7 agosto 1992, n. 356, o degli articoli 20 e 24 del decreto legislativo 6 settembre 2011, n. 159 affidata ad un custode o amministratore giudiziario o finanziario;</w:t>
      </w:r>
    </w:p>
    <w:p w14:paraId="3BA5F677" w14:textId="77777777" w:rsidR="005C796C" w:rsidRDefault="005C796C" w:rsidP="009B0E92">
      <w:pPr>
        <w:spacing w:line="360" w:lineRule="auto"/>
        <w:ind w:left="-567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977CE6">
        <w:rPr>
          <w:rFonts w:ascii="Century Gothic" w:hAnsi="Century Gothic" w:cs="Poppins"/>
          <w:i/>
          <w:color w:val="000000"/>
          <w:sz w:val="20"/>
          <w:szCs w:val="20"/>
        </w:rPr>
        <w:t>[</w:t>
      </w:r>
      <w:r w:rsidRPr="008146D3">
        <w:rPr>
          <w:rFonts w:ascii="Century Gothic" w:hAnsi="Century Gothic" w:cs="Poppins"/>
          <w:i/>
          <w:color w:val="548DD4" w:themeColor="text2" w:themeTint="99"/>
          <w:sz w:val="20"/>
          <w:szCs w:val="20"/>
        </w:rPr>
        <w:t>oppure</w:t>
      </w:r>
      <w:r w:rsidRPr="00977CE6">
        <w:rPr>
          <w:rFonts w:ascii="Century Gothic" w:hAnsi="Century Gothic" w:cs="Poppins"/>
          <w:i/>
          <w:color w:val="000000"/>
          <w:sz w:val="20"/>
          <w:szCs w:val="20"/>
        </w:rPr>
        <w:t>]</w:t>
      </w:r>
      <w:r w:rsidRPr="005C796C">
        <w:rPr>
          <w:rFonts w:ascii="Century Gothic" w:hAnsi="Century Gothic" w:cs="Poppins"/>
          <w:color w:val="000000"/>
          <w:sz w:val="20"/>
          <w:szCs w:val="20"/>
        </w:rPr>
        <w:t>e è azienda o società sottoposta a sequestro o confisca ai sensi dell’articolo 12-sexies del decreto-legge 8 giugno 1992, n. 306, convertito, con modificazioni, dalla legge 7 agosto 1992, n. 356, o degli articoli 20 e 24 del decreto legislativo 6 settembre 2011, n. 159 ed affidata ad un custode o amministratore giudiziario o finanziario, in base al seguente provvedimento:</w:t>
      </w:r>
    </w:p>
    <w:p w14:paraId="3BA5F678" w14:textId="77777777" w:rsidR="00977CE6" w:rsidRPr="005C796C" w:rsidRDefault="00977CE6" w:rsidP="00977CE6">
      <w:pPr>
        <w:pStyle w:val="Paragrafoelenco"/>
        <w:spacing w:line="360" w:lineRule="auto"/>
        <w:ind w:left="153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84"/>
        <w:gridCol w:w="2050"/>
        <w:gridCol w:w="2207"/>
        <w:gridCol w:w="2320"/>
      </w:tblGrid>
      <w:tr w:rsidR="00977CE6" w:rsidRPr="008146D3" w14:paraId="3BA5F67D" w14:textId="77777777" w:rsidTr="008146D3">
        <w:trPr>
          <w:trHeight w:val="541"/>
        </w:trPr>
        <w:tc>
          <w:tcPr>
            <w:tcW w:w="2723" w:type="dxa"/>
            <w:vAlign w:val="center"/>
          </w:tcPr>
          <w:p w14:paraId="3BA5F679" w14:textId="77777777" w:rsidR="00977CE6" w:rsidRPr="008146D3" w:rsidRDefault="00977CE6" w:rsidP="00087CE8">
            <w:pPr>
              <w:tabs>
                <w:tab w:val="num" w:pos="360"/>
              </w:tabs>
              <w:spacing w:after="120"/>
              <w:jc w:val="center"/>
              <w:rPr>
                <w:rFonts w:ascii="Century Gothic" w:hAnsi="Century Gothic" w:cs="Arial"/>
                <w:b/>
                <w:i/>
                <w:sz w:val="16"/>
                <w:szCs w:val="16"/>
              </w:rPr>
            </w:pPr>
            <w:r w:rsidRPr="008146D3">
              <w:rPr>
                <w:rFonts w:ascii="Century Gothic" w:hAnsi="Century Gothic" w:cs="Arial"/>
                <w:b/>
                <w:i/>
                <w:sz w:val="16"/>
                <w:szCs w:val="16"/>
              </w:rPr>
              <w:lastRenderedPageBreak/>
              <w:t>Numero e anno del provvedimento di sequestro o di confisca</w:t>
            </w:r>
          </w:p>
        </w:tc>
        <w:tc>
          <w:tcPr>
            <w:tcW w:w="2437" w:type="dxa"/>
            <w:vAlign w:val="center"/>
          </w:tcPr>
          <w:p w14:paraId="3BA5F67A" w14:textId="77777777" w:rsidR="00977CE6" w:rsidRPr="008146D3" w:rsidRDefault="00977CE6" w:rsidP="00087CE8">
            <w:pPr>
              <w:tabs>
                <w:tab w:val="num" w:pos="360"/>
              </w:tabs>
              <w:spacing w:after="120"/>
              <w:jc w:val="center"/>
              <w:rPr>
                <w:rFonts w:ascii="Century Gothic" w:hAnsi="Century Gothic" w:cs="Arial"/>
                <w:b/>
                <w:i/>
                <w:sz w:val="16"/>
                <w:szCs w:val="16"/>
              </w:rPr>
            </w:pPr>
            <w:r w:rsidRPr="008146D3">
              <w:rPr>
                <w:rFonts w:ascii="Century Gothic" w:hAnsi="Century Gothic" w:cs="Arial"/>
                <w:b/>
                <w:i/>
                <w:sz w:val="16"/>
                <w:szCs w:val="16"/>
              </w:rPr>
              <w:t>Giudice emittente</w:t>
            </w:r>
          </w:p>
        </w:tc>
        <w:tc>
          <w:tcPr>
            <w:tcW w:w="2491" w:type="dxa"/>
            <w:vAlign w:val="center"/>
          </w:tcPr>
          <w:p w14:paraId="3BA5F67B" w14:textId="77777777" w:rsidR="00977CE6" w:rsidRPr="008146D3" w:rsidRDefault="00977CE6" w:rsidP="00087CE8">
            <w:pPr>
              <w:tabs>
                <w:tab w:val="num" w:pos="360"/>
              </w:tabs>
              <w:spacing w:after="120"/>
              <w:jc w:val="center"/>
              <w:rPr>
                <w:rFonts w:ascii="Century Gothic" w:hAnsi="Century Gothic" w:cs="Arial"/>
                <w:b/>
                <w:i/>
                <w:sz w:val="16"/>
                <w:szCs w:val="16"/>
              </w:rPr>
            </w:pPr>
            <w:r w:rsidRPr="008146D3">
              <w:rPr>
                <w:rFonts w:ascii="Century Gothic" w:hAnsi="Century Gothic" w:cs="Arial"/>
                <w:b/>
                <w:i/>
                <w:sz w:val="16"/>
                <w:szCs w:val="16"/>
              </w:rPr>
              <w:t>Natura del provvedimento</w:t>
            </w:r>
          </w:p>
        </w:tc>
        <w:tc>
          <w:tcPr>
            <w:tcW w:w="2537" w:type="dxa"/>
            <w:vAlign w:val="center"/>
          </w:tcPr>
          <w:p w14:paraId="3BA5F67C" w14:textId="77777777" w:rsidR="00977CE6" w:rsidRPr="008146D3" w:rsidRDefault="00977CE6" w:rsidP="00087CE8">
            <w:pPr>
              <w:tabs>
                <w:tab w:val="num" w:pos="360"/>
              </w:tabs>
              <w:spacing w:after="120"/>
              <w:jc w:val="center"/>
              <w:rPr>
                <w:rFonts w:ascii="Century Gothic" w:hAnsi="Century Gothic" w:cs="Arial"/>
                <w:b/>
                <w:i/>
                <w:sz w:val="16"/>
                <w:szCs w:val="16"/>
              </w:rPr>
            </w:pPr>
            <w:r w:rsidRPr="008146D3">
              <w:rPr>
                <w:rFonts w:ascii="Century Gothic" w:hAnsi="Century Gothic" w:cs="Arial"/>
                <w:b/>
                <w:i/>
                <w:sz w:val="16"/>
                <w:szCs w:val="16"/>
              </w:rPr>
              <w:t>Nominativo del custode, o dell’amministratore giudiziario o finanziario</w:t>
            </w:r>
          </w:p>
        </w:tc>
      </w:tr>
      <w:tr w:rsidR="00977CE6" w:rsidRPr="008146D3" w14:paraId="3BA5F687" w14:textId="77777777" w:rsidTr="00E94356">
        <w:trPr>
          <w:trHeight w:val="1229"/>
        </w:trPr>
        <w:tc>
          <w:tcPr>
            <w:tcW w:w="2723" w:type="dxa"/>
            <w:vAlign w:val="center"/>
          </w:tcPr>
          <w:p w14:paraId="3BA5F67E" w14:textId="77777777" w:rsidR="00977CE6" w:rsidRPr="008146D3" w:rsidRDefault="00977CE6" w:rsidP="00087CE8">
            <w:pPr>
              <w:tabs>
                <w:tab w:val="num" w:pos="360"/>
              </w:tabs>
              <w:spacing w:after="120"/>
              <w:jc w:val="both"/>
              <w:rPr>
                <w:rFonts w:ascii="Century Gothic" w:hAnsi="Century Gothic" w:cs="Arial"/>
                <w:sz w:val="16"/>
                <w:szCs w:val="16"/>
              </w:rPr>
            </w:pPr>
          </w:p>
          <w:p w14:paraId="3BA5F67F" w14:textId="77777777" w:rsidR="00977CE6" w:rsidRPr="008146D3" w:rsidRDefault="00977CE6" w:rsidP="00087CE8">
            <w:pPr>
              <w:tabs>
                <w:tab w:val="num" w:pos="360"/>
              </w:tabs>
              <w:spacing w:after="120"/>
              <w:jc w:val="both"/>
              <w:rPr>
                <w:rFonts w:ascii="Century Gothic" w:hAnsi="Century Gothic" w:cs="Arial"/>
                <w:b/>
                <w:i/>
                <w:sz w:val="16"/>
                <w:szCs w:val="16"/>
              </w:rPr>
            </w:pPr>
          </w:p>
          <w:p w14:paraId="3BA5F680" w14:textId="77777777" w:rsidR="00977CE6" w:rsidRPr="008146D3" w:rsidRDefault="00977CE6" w:rsidP="00087CE8">
            <w:pPr>
              <w:tabs>
                <w:tab w:val="num" w:pos="360"/>
              </w:tabs>
              <w:spacing w:after="120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146D3">
              <w:rPr>
                <w:rFonts w:ascii="Century Gothic" w:hAnsi="Century Gothic" w:cs="Arial"/>
                <w:sz w:val="16"/>
                <w:szCs w:val="16"/>
              </w:rPr>
              <w:t>_____________/______</w:t>
            </w:r>
          </w:p>
          <w:p w14:paraId="3BA5F681" w14:textId="77777777" w:rsidR="00977CE6" w:rsidRPr="008146D3" w:rsidRDefault="00977CE6" w:rsidP="00087CE8">
            <w:pPr>
              <w:tabs>
                <w:tab w:val="num" w:pos="360"/>
              </w:tabs>
              <w:spacing w:after="120"/>
              <w:jc w:val="both"/>
              <w:rPr>
                <w:rFonts w:ascii="Century Gothic" w:hAnsi="Century Gothic" w:cs="Arial"/>
                <w:b/>
                <w:i/>
                <w:sz w:val="16"/>
                <w:szCs w:val="16"/>
              </w:rPr>
            </w:pPr>
          </w:p>
        </w:tc>
        <w:tc>
          <w:tcPr>
            <w:tcW w:w="2437" w:type="dxa"/>
            <w:vAlign w:val="center"/>
          </w:tcPr>
          <w:p w14:paraId="3BA5F682" w14:textId="77777777" w:rsidR="00977CE6" w:rsidRPr="008146D3" w:rsidRDefault="00977CE6" w:rsidP="00087CE8">
            <w:pPr>
              <w:tabs>
                <w:tab w:val="num" w:pos="360"/>
              </w:tabs>
              <w:spacing w:after="120"/>
              <w:jc w:val="both"/>
              <w:rPr>
                <w:rFonts w:ascii="Century Gothic" w:hAnsi="Century Gothic" w:cs="Arial"/>
                <w:b/>
                <w:i/>
                <w:sz w:val="16"/>
                <w:szCs w:val="16"/>
              </w:rPr>
            </w:pPr>
          </w:p>
        </w:tc>
        <w:tc>
          <w:tcPr>
            <w:tcW w:w="2491" w:type="dxa"/>
            <w:vAlign w:val="center"/>
          </w:tcPr>
          <w:p w14:paraId="3BA5F683" w14:textId="77777777" w:rsidR="00977CE6" w:rsidRPr="008146D3" w:rsidRDefault="00977CE6" w:rsidP="00E94356">
            <w:pPr>
              <w:numPr>
                <w:ilvl w:val="0"/>
                <w:numId w:val="12"/>
              </w:numPr>
              <w:ind w:left="437"/>
              <w:contextualSpacing/>
              <w:rPr>
                <w:rFonts w:ascii="Century Gothic" w:hAnsi="Century Gothic" w:cs="Arial"/>
                <w:sz w:val="16"/>
                <w:szCs w:val="16"/>
              </w:rPr>
            </w:pPr>
            <w:r w:rsidRPr="008146D3">
              <w:rPr>
                <w:rFonts w:ascii="Century Gothic" w:hAnsi="Century Gothic" w:cs="Arial"/>
                <w:sz w:val="16"/>
                <w:szCs w:val="16"/>
              </w:rPr>
              <w:t>Art. 12-</w:t>
            </w:r>
            <w:r w:rsidRPr="008146D3">
              <w:rPr>
                <w:rFonts w:ascii="Century Gothic" w:hAnsi="Century Gothic" w:cs="Arial"/>
                <w:i/>
                <w:sz w:val="16"/>
                <w:szCs w:val="16"/>
              </w:rPr>
              <w:t>sexies</w:t>
            </w:r>
            <w:r w:rsidRPr="008146D3">
              <w:rPr>
                <w:rFonts w:ascii="Century Gothic" w:hAnsi="Century Gothic" w:cs="Arial"/>
                <w:sz w:val="16"/>
                <w:szCs w:val="16"/>
              </w:rPr>
              <w:t xml:space="preserve"> della l. 356/92</w:t>
            </w:r>
          </w:p>
          <w:p w14:paraId="3BA5F684" w14:textId="77777777" w:rsidR="00977CE6" w:rsidRPr="008146D3" w:rsidRDefault="00977CE6" w:rsidP="00E94356">
            <w:pPr>
              <w:tabs>
                <w:tab w:val="num" w:pos="435"/>
              </w:tabs>
              <w:ind w:left="437"/>
              <w:rPr>
                <w:rFonts w:ascii="Century Gothic" w:hAnsi="Century Gothic" w:cs="Arial"/>
                <w:sz w:val="16"/>
                <w:szCs w:val="16"/>
              </w:rPr>
            </w:pPr>
          </w:p>
          <w:p w14:paraId="3BA5F685" w14:textId="77777777" w:rsidR="00977CE6" w:rsidRPr="00E94356" w:rsidRDefault="00977CE6" w:rsidP="00E94356">
            <w:pPr>
              <w:numPr>
                <w:ilvl w:val="0"/>
                <w:numId w:val="12"/>
              </w:numPr>
              <w:ind w:left="437"/>
              <w:contextualSpacing/>
              <w:rPr>
                <w:rFonts w:ascii="Century Gothic" w:hAnsi="Century Gothic" w:cs="Arial"/>
                <w:sz w:val="16"/>
                <w:szCs w:val="16"/>
              </w:rPr>
            </w:pPr>
            <w:r w:rsidRPr="008146D3">
              <w:rPr>
                <w:rFonts w:ascii="Century Gothic" w:hAnsi="Century Gothic" w:cs="Arial"/>
                <w:sz w:val="16"/>
                <w:szCs w:val="16"/>
              </w:rPr>
              <w:t>Artt. 20 e 24 del D.</w:t>
            </w:r>
            <w:r w:rsidR="000667BC" w:rsidRPr="008146D3">
              <w:rPr>
                <w:rFonts w:ascii="Century Gothic" w:hAnsi="Century Gothic" w:cs="Arial"/>
                <w:sz w:val="16"/>
                <w:szCs w:val="16"/>
              </w:rPr>
              <w:t xml:space="preserve"> </w:t>
            </w:r>
            <w:r w:rsidRPr="008146D3">
              <w:rPr>
                <w:rFonts w:ascii="Century Gothic" w:hAnsi="Century Gothic" w:cs="Arial"/>
                <w:sz w:val="16"/>
                <w:szCs w:val="16"/>
              </w:rPr>
              <w:t>Lgs. 159/11</w:t>
            </w:r>
          </w:p>
        </w:tc>
        <w:tc>
          <w:tcPr>
            <w:tcW w:w="2537" w:type="dxa"/>
            <w:vAlign w:val="center"/>
          </w:tcPr>
          <w:p w14:paraId="3BA5F686" w14:textId="77777777" w:rsidR="00977CE6" w:rsidRPr="008146D3" w:rsidRDefault="00977CE6" w:rsidP="00087CE8">
            <w:pPr>
              <w:tabs>
                <w:tab w:val="num" w:pos="360"/>
              </w:tabs>
              <w:spacing w:after="120"/>
              <w:jc w:val="both"/>
              <w:rPr>
                <w:rFonts w:ascii="Century Gothic" w:hAnsi="Century Gothic" w:cs="Arial"/>
                <w:b/>
                <w:i/>
                <w:sz w:val="16"/>
                <w:szCs w:val="16"/>
              </w:rPr>
            </w:pPr>
          </w:p>
        </w:tc>
      </w:tr>
    </w:tbl>
    <w:p w14:paraId="3BA5F688" w14:textId="77777777" w:rsidR="005C796C" w:rsidRPr="005C796C" w:rsidRDefault="005C796C" w:rsidP="005C796C">
      <w:pPr>
        <w:spacing w:line="360" w:lineRule="auto"/>
        <w:ind w:left="-567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5C796C">
        <w:rPr>
          <w:rFonts w:ascii="Century Gothic" w:hAnsi="Century Gothic" w:cs="Poppins"/>
          <w:color w:val="000000"/>
          <w:sz w:val="20"/>
          <w:szCs w:val="20"/>
        </w:rPr>
        <w:tab/>
      </w:r>
    </w:p>
    <w:p w14:paraId="3BA5F689" w14:textId="77777777" w:rsidR="005C796C" w:rsidRPr="00977CE6" w:rsidRDefault="00A144FC" w:rsidP="0021163D">
      <w:pPr>
        <w:pStyle w:val="Paragrafoelenco"/>
        <w:numPr>
          <w:ilvl w:val="0"/>
          <w:numId w:val="7"/>
        </w:numPr>
        <w:spacing w:line="360" w:lineRule="auto"/>
        <w:ind w:left="-142" w:right="-369" w:hanging="425"/>
        <w:jc w:val="both"/>
        <w:rPr>
          <w:rFonts w:ascii="Century Gothic" w:hAnsi="Century Gothic" w:cs="Poppins"/>
          <w:color w:val="000000"/>
          <w:sz w:val="20"/>
          <w:szCs w:val="20"/>
        </w:rPr>
      </w:pPr>
      <w:r>
        <w:rPr>
          <w:rFonts w:ascii="Century Gothic" w:hAnsi="Century Gothic" w:cs="Poppins"/>
          <w:color w:val="000000"/>
          <w:sz w:val="20"/>
          <w:szCs w:val="20"/>
        </w:rPr>
        <w:t>che</w:t>
      </w:r>
      <w:r w:rsidR="005C796C" w:rsidRPr="00977CE6">
        <w:rPr>
          <w:rFonts w:ascii="Century Gothic" w:hAnsi="Century Gothic" w:cs="Poppins"/>
          <w:color w:val="000000"/>
          <w:sz w:val="20"/>
          <w:szCs w:val="20"/>
        </w:rPr>
        <w:t xml:space="preserve"> </w:t>
      </w:r>
      <w:r w:rsidR="00E80BFC">
        <w:rPr>
          <w:rFonts w:ascii="Century Gothic" w:hAnsi="Century Gothic" w:cs="Poppins"/>
          <w:color w:val="000000"/>
          <w:sz w:val="20"/>
          <w:szCs w:val="20"/>
        </w:rPr>
        <w:t xml:space="preserve">gli </w:t>
      </w:r>
      <w:r w:rsidR="005C796C" w:rsidRPr="00977CE6">
        <w:rPr>
          <w:rFonts w:ascii="Century Gothic" w:hAnsi="Century Gothic" w:cs="Poppins"/>
          <w:color w:val="000000"/>
          <w:sz w:val="20"/>
          <w:szCs w:val="20"/>
        </w:rPr>
        <w:t>esponenti in carica</w:t>
      </w:r>
      <w:r w:rsidR="000667BC">
        <w:rPr>
          <w:rFonts w:ascii="Century Gothic" w:hAnsi="Century Gothic" w:cs="Poppins"/>
          <w:color w:val="000000"/>
          <w:sz w:val="20"/>
          <w:szCs w:val="20"/>
        </w:rPr>
        <w:t>, di cui all’art. 94</w:t>
      </w:r>
      <w:r w:rsidR="000667BC" w:rsidRPr="00977CE6">
        <w:rPr>
          <w:rFonts w:ascii="Century Gothic" w:hAnsi="Century Gothic" w:cs="Poppins"/>
          <w:color w:val="000000"/>
          <w:sz w:val="20"/>
          <w:szCs w:val="20"/>
        </w:rPr>
        <w:t xml:space="preserve">, comma </w:t>
      </w:r>
      <w:r w:rsidR="000667BC">
        <w:rPr>
          <w:rFonts w:ascii="Century Gothic" w:hAnsi="Century Gothic" w:cs="Poppins"/>
          <w:color w:val="000000"/>
          <w:sz w:val="20"/>
          <w:szCs w:val="20"/>
        </w:rPr>
        <w:t>3</w:t>
      </w:r>
      <w:r w:rsidR="000667BC" w:rsidRPr="00977CE6">
        <w:rPr>
          <w:rFonts w:ascii="Century Gothic" w:hAnsi="Century Gothic" w:cs="Poppins"/>
          <w:color w:val="000000"/>
          <w:sz w:val="20"/>
          <w:szCs w:val="20"/>
        </w:rPr>
        <w:t>, del D.</w:t>
      </w:r>
      <w:r w:rsidR="000667BC">
        <w:rPr>
          <w:rFonts w:ascii="Century Gothic" w:hAnsi="Century Gothic" w:cs="Poppins"/>
          <w:color w:val="000000"/>
          <w:sz w:val="20"/>
          <w:szCs w:val="20"/>
        </w:rPr>
        <w:t xml:space="preserve"> </w:t>
      </w:r>
      <w:r w:rsidR="000667BC" w:rsidRPr="00977CE6">
        <w:rPr>
          <w:rFonts w:ascii="Century Gothic" w:hAnsi="Century Gothic" w:cs="Poppins"/>
          <w:color w:val="000000"/>
          <w:sz w:val="20"/>
          <w:szCs w:val="20"/>
        </w:rPr>
        <w:t xml:space="preserve">Lgs. </w:t>
      </w:r>
      <w:r w:rsidR="000667BC">
        <w:rPr>
          <w:rFonts w:ascii="Century Gothic" w:hAnsi="Century Gothic" w:cs="Poppins"/>
          <w:color w:val="000000"/>
          <w:sz w:val="20"/>
          <w:szCs w:val="20"/>
        </w:rPr>
        <w:t>36</w:t>
      </w:r>
      <w:r w:rsidR="000667BC" w:rsidRPr="00977CE6">
        <w:rPr>
          <w:rFonts w:ascii="Century Gothic" w:hAnsi="Century Gothic" w:cs="Poppins"/>
          <w:color w:val="000000"/>
          <w:sz w:val="20"/>
          <w:szCs w:val="20"/>
        </w:rPr>
        <w:t>/</w:t>
      </w:r>
      <w:r w:rsidR="00785140">
        <w:rPr>
          <w:rFonts w:ascii="Century Gothic" w:hAnsi="Century Gothic" w:cs="Poppins"/>
          <w:color w:val="000000"/>
          <w:sz w:val="20"/>
          <w:szCs w:val="20"/>
        </w:rPr>
        <w:t>20</w:t>
      </w:r>
      <w:r w:rsidR="000667BC">
        <w:rPr>
          <w:rFonts w:ascii="Century Gothic" w:hAnsi="Century Gothic" w:cs="Poppins"/>
          <w:color w:val="000000"/>
          <w:sz w:val="20"/>
          <w:szCs w:val="20"/>
        </w:rPr>
        <w:t>23</w:t>
      </w:r>
      <w:r w:rsidR="000667BC" w:rsidRPr="00977CE6">
        <w:rPr>
          <w:rFonts w:ascii="Century Gothic" w:hAnsi="Century Gothic" w:cs="Poppins"/>
          <w:color w:val="000000"/>
          <w:sz w:val="20"/>
          <w:szCs w:val="20"/>
        </w:rPr>
        <w:t>,</w:t>
      </w:r>
      <w:r w:rsidR="005C796C" w:rsidRPr="00977CE6">
        <w:rPr>
          <w:rFonts w:ascii="Century Gothic" w:hAnsi="Century Gothic" w:cs="Poppins"/>
          <w:color w:val="000000"/>
          <w:sz w:val="20"/>
          <w:szCs w:val="20"/>
        </w:rPr>
        <w:t xml:space="preserve"> sono:</w:t>
      </w:r>
    </w:p>
    <w:p w14:paraId="3BA5F68A" w14:textId="77777777" w:rsidR="005C796C" w:rsidRPr="00977CE6" w:rsidRDefault="005C796C" w:rsidP="00977CE6">
      <w:pPr>
        <w:pStyle w:val="Paragrafoelenco"/>
        <w:spacing w:line="360" w:lineRule="auto"/>
        <w:ind w:left="-142" w:right="-369"/>
        <w:jc w:val="both"/>
        <w:rPr>
          <w:rFonts w:ascii="Century Gothic" w:hAnsi="Century Gothic" w:cs="Poppins"/>
          <w:i/>
          <w:color w:val="000000"/>
          <w:sz w:val="20"/>
          <w:szCs w:val="20"/>
        </w:rPr>
      </w:pPr>
      <w:r w:rsidRPr="00977CE6">
        <w:rPr>
          <w:rFonts w:ascii="Century Gothic" w:hAnsi="Century Gothic" w:cs="Poppins"/>
          <w:i/>
          <w:color w:val="000000"/>
          <w:sz w:val="20"/>
          <w:szCs w:val="20"/>
        </w:rPr>
        <w:t>[</w:t>
      </w:r>
      <w:r w:rsidRPr="00E94356">
        <w:rPr>
          <w:rFonts w:ascii="Century Gothic" w:hAnsi="Century Gothic" w:cs="Poppins"/>
          <w:i/>
          <w:color w:val="548DD4" w:themeColor="text2" w:themeTint="99"/>
          <w:sz w:val="20"/>
          <w:szCs w:val="20"/>
        </w:rPr>
        <w:t>attenzione: inserire le informazioni di cui alla tabella sottostante con riferimento a tutti</w:t>
      </w:r>
      <w:r w:rsidR="00E80BFC" w:rsidRPr="00E94356">
        <w:rPr>
          <w:rFonts w:ascii="Century Gothic" w:hAnsi="Century Gothic" w:cs="Poppins"/>
          <w:i/>
          <w:color w:val="548DD4" w:themeColor="text2" w:themeTint="99"/>
          <w:sz w:val="20"/>
          <w:szCs w:val="20"/>
        </w:rPr>
        <w:t xml:space="preserve"> i soggetti indicati all’art. 94</w:t>
      </w:r>
      <w:r w:rsidRPr="00E94356">
        <w:rPr>
          <w:rFonts w:ascii="Century Gothic" w:hAnsi="Century Gothic" w:cs="Poppins"/>
          <w:i/>
          <w:color w:val="548DD4" w:themeColor="text2" w:themeTint="99"/>
          <w:sz w:val="20"/>
          <w:szCs w:val="20"/>
        </w:rPr>
        <w:t>, comma 3, del Codice</w:t>
      </w:r>
      <w:r w:rsidRPr="00977CE6">
        <w:rPr>
          <w:rFonts w:ascii="Century Gothic" w:hAnsi="Century Gothic" w:cs="Poppins"/>
          <w:i/>
          <w:color w:val="000000"/>
          <w:sz w:val="20"/>
          <w:szCs w:val="20"/>
        </w:rPr>
        <w:t>]</w:t>
      </w:r>
    </w:p>
    <w:p w14:paraId="3BA5F68B" w14:textId="77777777" w:rsidR="00977CE6" w:rsidRPr="005C796C" w:rsidRDefault="005C796C" w:rsidP="005C796C">
      <w:pPr>
        <w:spacing w:line="360" w:lineRule="auto"/>
        <w:ind w:left="-567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5C796C">
        <w:rPr>
          <w:rFonts w:ascii="Century Gothic" w:hAnsi="Century Gothic" w:cs="Poppins"/>
          <w:color w:val="000000"/>
          <w:sz w:val="20"/>
          <w:szCs w:val="20"/>
        </w:rPr>
        <w:tab/>
      </w:r>
      <w:r w:rsidRPr="005C796C">
        <w:rPr>
          <w:rFonts w:ascii="Century Gothic" w:hAnsi="Century Gothic" w:cs="Poppins"/>
          <w:color w:val="000000"/>
          <w:sz w:val="20"/>
          <w:szCs w:val="20"/>
        </w:rPr>
        <w:tab/>
      </w:r>
      <w:r w:rsidRPr="005C796C">
        <w:rPr>
          <w:rFonts w:ascii="Century Gothic" w:hAnsi="Century Gothic" w:cs="Poppins"/>
          <w:color w:val="000000"/>
          <w:sz w:val="20"/>
          <w:szCs w:val="20"/>
        </w:rPr>
        <w:tab/>
      </w:r>
      <w:r w:rsidRPr="005C796C">
        <w:rPr>
          <w:rFonts w:ascii="Century Gothic" w:hAnsi="Century Gothic" w:cs="Poppins"/>
          <w:color w:val="000000"/>
          <w:sz w:val="20"/>
          <w:szCs w:val="20"/>
        </w:rPr>
        <w:tab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69"/>
        <w:gridCol w:w="1819"/>
        <w:gridCol w:w="1633"/>
        <w:gridCol w:w="1870"/>
        <w:gridCol w:w="2070"/>
      </w:tblGrid>
      <w:tr w:rsidR="00E80BFC" w:rsidRPr="00E94356" w14:paraId="3BA5F691" w14:textId="77777777" w:rsidTr="00E94356">
        <w:tc>
          <w:tcPr>
            <w:tcW w:w="921" w:type="pct"/>
            <w:vAlign w:val="center"/>
          </w:tcPr>
          <w:p w14:paraId="3BA5F68C" w14:textId="77777777" w:rsidR="00E80BFC" w:rsidRPr="00E94356" w:rsidRDefault="00E80BFC" w:rsidP="00E94356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E94356">
              <w:rPr>
                <w:rFonts w:ascii="Century Gothic" w:hAnsi="Century Gothic"/>
                <w:b/>
                <w:sz w:val="16"/>
                <w:szCs w:val="16"/>
              </w:rPr>
              <w:t>Cognome e nome</w:t>
            </w:r>
          </w:p>
        </w:tc>
        <w:tc>
          <w:tcPr>
            <w:tcW w:w="1004" w:type="pct"/>
            <w:vAlign w:val="center"/>
          </w:tcPr>
          <w:p w14:paraId="3BA5F68D" w14:textId="77777777" w:rsidR="00E80BFC" w:rsidRPr="00E94356" w:rsidRDefault="00E80BFC" w:rsidP="00E94356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E94356">
              <w:rPr>
                <w:rFonts w:ascii="Century Gothic" w:hAnsi="Century Gothic"/>
                <w:b/>
                <w:sz w:val="16"/>
                <w:szCs w:val="16"/>
              </w:rPr>
              <w:t>Luogo, data di nascita e codice fiscale</w:t>
            </w:r>
          </w:p>
        </w:tc>
        <w:tc>
          <w:tcPr>
            <w:tcW w:w="901" w:type="pct"/>
            <w:vAlign w:val="center"/>
          </w:tcPr>
          <w:p w14:paraId="3BA5F68E" w14:textId="77777777" w:rsidR="00E80BFC" w:rsidRPr="00E94356" w:rsidRDefault="00E80BFC" w:rsidP="00E94356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E94356">
              <w:rPr>
                <w:rFonts w:ascii="Century Gothic" w:hAnsi="Century Gothic"/>
                <w:b/>
                <w:sz w:val="16"/>
                <w:szCs w:val="16"/>
              </w:rPr>
              <w:t>Carica ricoperta</w:t>
            </w:r>
          </w:p>
        </w:tc>
        <w:tc>
          <w:tcPr>
            <w:tcW w:w="1032" w:type="pct"/>
            <w:vAlign w:val="center"/>
          </w:tcPr>
          <w:p w14:paraId="3BA5F68F" w14:textId="77777777" w:rsidR="00E80BFC" w:rsidRPr="00E94356" w:rsidRDefault="00E80BFC" w:rsidP="00E94356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E94356">
              <w:rPr>
                <w:rFonts w:ascii="Century Gothic" w:hAnsi="Century Gothic"/>
                <w:b/>
                <w:sz w:val="16"/>
                <w:szCs w:val="16"/>
              </w:rPr>
              <w:t>Poteri associati alla carica</w:t>
            </w:r>
          </w:p>
        </w:tc>
        <w:tc>
          <w:tcPr>
            <w:tcW w:w="1142" w:type="pct"/>
            <w:vAlign w:val="center"/>
          </w:tcPr>
          <w:p w14:paraId="3BA5F690" w14:textId="77777777" w:rsidR="00E80BFC" w:rsidRPr="00E94356" w:rsidRDefault="00E80BFC" w:rsidP="00E94356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E94356">
              <w:rPr>
                <w:rFonts w:ascii="Century Gothic" w:hAnsi="Century Gothic"/>
                <w:b/>
                <w:sz w:val="16"/>
                <w:szCs w:val="16"/>
              </w:rPr>
              <w:t>Data di assunzione della carica</w:t>
            </w:r>
          </w:p>
        </w:tc>
      </w:tr>
      <w:tr w:rsidR="00E80BFC" w:rsidRPr="00E94356" w14:paraId="3BA5F697" w14:textId="77777777" w:rsidTr="00E94356">
        <w:trPr>
          <w:trHeight w:val="332"/>
        </w:trPr>
        <w:tc>
          <w:tcPr>
            <w:tcW w:w="921" w:type="pct"/>
            <w:vAlign w:val="center"/>
          </w:tcPr>
          <w:p w14:paraId="3BA5F692" w14:textId="77777777" w:rsidR="00E80BFC" w:rsidRPr="00E94356" w:rsidRDefault="00E80BFC" w:rsidP="00E94356">
            <w:pPr>
              <w:jc w:val="both"/>
              <w:rPr>
                <w:rFonts w:ascii="Century Gothic" w:hAnsi="Century Gothic"/>
                <w:sz w:val="16"/>
                <w:szCs w:val="16"/>
                <w:highlight w:val="yellow"/>
              </w:rPr>
            </w:pPr>
          </w:p>
        </w:tc>
        <w:tc>
          <w:tcPr>
            <w:tcW w:w="1004" w:type="pct"/>
            <w:vAlign w:val="center"/>
          </w:tcPr>
          <w:p w14:paraId="3BA5F693" w14:textId="77777777" w:rsidR="00E80BFC" w:rsidRPr="00E94356" w:rsidRDefault="00E80BFC" w:rsidP="00E94356">
            <w:pPr>
              <w:jc w:val="both"/>
              <w:rPr>
                <w:rFonts w:ascii="Century Gothic" w:hAnsi="Century Gothic"/>
                <w:sz w:val="16"/>
                <w:szCs w:val="16"/>
                <w:highlight w:val="yellow"/>
              </w:rPr>
            </w:pPr>
          </w:p>
        </w:tc>
        <w:tc>
          <w:tcPr>
            <w:tcW w:w="901" w:type="pct"/>
            <w:vAlign w:val="center"/>
          </w:tcPr>
          <w:p w14:paraId="3BA5F694" w14:textId="77777777" w:rsidR="00E80BFC" w:rsidRPr="00E94356" w:rsidRDefault="00E80BFC" w:rsidP="00E94356">
            <w:pPr>
              <w:jc w:val="both"/>
              <w:rPr>
                <w:rFonts w:ascii="Century Gothic" w:hAnsi="Century Gothic"/>
                <w:sz w:val="16"/>
                <w:szCs w:val="16"/>
                <w:highlight w:val="yellow"/>
              </w:rPr>
            </w:pPr>
          </w:p>
        </w:tc>
        <w:tc>
          <w:tcPr>
            <w:tcW w:w="1032" w:type="pct"/>
            <w:vAlign w:val="center"/>
          </w:tcPr>
          <w:p w14:paraId="3BA5F695" w14:textId="77777777" w:rsidR="00E80BFC" w:rsidRPr="00E94356" w:rsidRDefault="00E80BFC" w:rsidP="00E94356">
            <w:pPr>
              <w:jc w:val="both"/>
              <w:rPr>
                <w:rFonts w:ascii="Century Gothic" w:hAnsi="Century Gothic"/>
                <w:sz w:val="16"/>
                <w:szCs w:val="16"/>
                <w:highlight w:val="yellow"/>
              </w:rPr>
            </w:pPr>
          </w:p>
        </w:tc>
        <w:tc>
          <w:tcPr>
            <w:tcW w:w="1142" w:type="pct"/>
            <w:vAlign w:val="center"/>
          </w:tcPr>
          <w:p w14:paraId="3BA5F696" w14:textId="77777777" w:rsidR="00E80BFC" w:rsidRPr="00E94356" w:rsidRDefault="00E80BFC" w:rsidP="00E94356">
            <w:pPr>
              <w:jc w:val="both"/>
              <w:rPr>
                <w:rFonts w:ascii="Century Gothic" w:hAnsi="Century Gothic"/>
                <w:sz w:val="16"/>
                <w:szCs w:val="16"/>
                <w:highlight w:val="yellow"/>
              </w:rPr>
            </w:pPr>
          </w:p>
        </w:tc>
      </w:tr>
      <w:tr w:rsidR="00E80BFC" w:rsidRPr="00E94356" w14:paraId="3BA5F69D" w14:textId="77777777" w:rsidTr="00E94356">
        <w:trPr>
          <w:trHeight w:val="281"/>
        </w:trPr>
        <w:tc>
          <w:tcPr>
            <w:tcW w:w="921" w:type="pct"/>
            <w:vAlign w:val="center"/>
          </w:tcPr>
          <w:p w14:paraId="3BA5F698" w14:textId="77777777" w:rsidR="00E80BFC" w:rsidRPr="00E94356" w:rsidRDefault="00E80BFC" w:rsidP="00E94356">
            <w:pPr>
              <w:jc w:val="both"/>
              <w:rPr>
                <w:rFonts w:ascii="Century Gothic" w:hAnsi="Century Gothic"/>
                <w:sz w:val="16"/>
                <w:szCs w:val="16"/>
                <w:highlight w:val="yellow"/>
              </w:rPr>
            </w:pPr>
          </w:p>
        </w:tc>
        <w:tc>
          <w:tcPr>
            <w:tcW w:w="1004" w:type="pct"/>
            <w:vAlign w:val="center"/>
          </w:tcPr>
          <w:p w14:paraId="3BA5F699" w14:textId="77777777" w:rsidR="00E80BFC" w:rsidRPr="00E94356" w:rsidRDefault="00E80BFC" w:rsidP="00E94356">
            <w:pPr>
              <w:jc w:val="both"/>
              <w:rPr>
                <w:rFonts w:ascii="Century Gothic" w:hAnsi="Century Gothic"/>
                <w:sz w:val="16"/>
                <w:szCs w:val="16"/>
                <w:highlight w:val="yellow"/>
              </w:rPr>
            </w:pPr>
          </w:p>
        </w:tc>
        <w:tc>
          <w:tcPr>
            <w:tcW w:w="901" w:type="pct"/>
            <w:vAlign w:val="center"/>
          </w:tcPr>
          <w:p w14:paraId="3BA5F69A" w14:textId="77777777" w:rsidR="00E80BFC" w:rsidRPr="00E94356" w:rsidRDefault="00E80BFC" w:rsidP="00E94356">
            <w:pPr>
              <w:jc w:val="both"/>
              <w:rPr>
                <w:rFonts w:ascii="Century Gothic" w:hAnsi="Century Gothic"/>
                <w:sz w:val="16"/>
                <w:szCs w:val="16"/>
                <w:highlight w:val="yellow"/>
              </w:rPr>
            </w:pPr>
          </w:p>
        </w:tc>
        <w:tc>
          <w:tcPr>
            <w:tcW w:w="1032" w:type="pct"/>
            <w:vAlign w:val="center"/>
          </w:tcPr>
          <w:p w14:paraId="3BA5F69B" w14:textId="77777777" w:rsidR="00E80BFC" w:rsidRPr="00E94356" w:rsidRDefault="00E80BFC" w:rsidP="00E94356">
            <w:pPr>
              <w:jc w:val="both"/>
              <w:rPr>
                <w:rFonts w:ascii="Century Gothic" w:hAnsi="Century Gothic"/>
                <w:sz w:val="16"/>
                <w:szCs w:val="16"/>
                <w:highlight w:val="yellow"/>
              </w:rPr>
            </w:pPr>
          </w:p>
        </w:tc>
        <w:tc>
          <w:tcPr>
            <w:tcW w:w="1142" w:type="pct"/>
            <w:vAlign w:val="center"/>
          </w:tcPr>
          <w:p w14:paraId="3BA5F69C" w14:textId="77777777" w:rsidR="00E80BFC" w:rsidRPr="00E94356" w:rsidRDefault="00E80BFC" w:rsidP="00E94356">
            <w:pPr>
              <w:jc w:val="both"/>
              <w:rPr>
                <w:rFonts w:ascii="Century Gothic" w:hAnsi="Century Gothic"/>
                <w:sz w:val="16"/>
                <w:szCs w:val="16"/>
                <w:highlight w:val="yellow"/>
              </w:rPr>
            </w:pPr>
          </w:p>
        </w:tc>
      </w:tr>
      <w:tr w:rsidR="00E80BFC" w:rsidRPr="00E94356" w14:paraId="3BA5F6A3" w14:textId="77777777" w:rsidTr="00E94356">
        <w:trPr>
          <w:trHeight w:val="271"/>
        </w:trPr>
        <w:tc>
          <w:tcPr>
            <w:tcW w:w="921" w:type="pct"/>
            <w:vAlign w:val="center"/>
          </w:tcPr>
          <w:p w14:paraId="3BA5F69E" w14:textId="77777777" w:rsidR="00E80BFC" w:rsidRPr="00E94356" w:rsidRDefault="00E80BFC" w:rsidP="00E94356">
            <w:pPr>
              <w:jc w:val="both"/>
              <w:rPr>
                <w:rFonts w:ascii="Century Gothic" w:hAnsi="Century Gothic"/>
                <w:sz w:val="16"/>
                <w:szCs w:val="16"/>
                <w:highlight w:val="yellow"/>
              </w:rPr>
            </w:pPr>
          </w:p>
        </w:tc>
        <w:tc>
          <w:tcPr>
            <w:tcW w:w="1004" w:type="pct"/>
            <w:vAlign w:val="center"/>
          </w:tcPr>
          <w:p w14:paraId="3BA5F69F" w14:textId="77777777" w:rsidR="00E80BFC" w:rsidRPr="00E94356" w:rsidRDefault="00E80BFC" w:rsidP="00E94356">
            <w:pPr>
              <w:jc w:val="both"/>
              <w:rPr>
                <w:rFonts w:ascii="Century Gothic" w:hAnsi="Century Gothic"/>
                <w:sz w:val="16"/>
                <w:szCs w:val="16"/>
                <w:highlight w:val="yellow"/>
              </w:rPr>
            </w:pPr>
          </w:p>
        </w:tc>
        <w:tc>
          <w:tcPr>
            <w:tcW w:w="901" w:type="pct"/>
            <w:vAlign w:val="center"/>
          </w:tcPr>
          <w:p w14:paraId="3BA5F6A0" w14:textId="77777777" w:rsidR="00E80BFC" w:rsidRPr="00E94356" w:rsidRDefault="00E80BFC" w:rsidP="00E94356">
            <w:pPr>
              <w:jc w:val="both"/>
              <w:rPr>
                <w:rFonts w:ascii="Century Gothic" w:hAnsi="Century Gothic"/>
                <w:sz w:val="16"/>
                <w:szCs w:val="16"/>
                <w:highlight w:val="yellow"/>
              </w:rPr>
            </w:pPr>
          </w:p>
        </w:tc>
        <w:tc>
          <w:tcPr>
            <w:tcW w:w="1032" w:type="pct"/>
            <w:vAlign w:val="center"/>
          </w:tcPr>
          <w:p w14:paraId="3BA5F6A1" w14:textId="77777777" w:rsidR="00E80BFC" w:rsidRPr="00E94356" w:rsidRDefault="00E80BFC" w:rsidP="00E94356">
            <w:pPr>
              <w:jc w:val="both"/>
              <w:rPr>
                <w:rFonts w:ascii="Century Gothic" w:hAnsi="Century Gothic"/>
                <w:sz w:val="16"/>
                <w:szCs w:val="16"/>
                <w:highlight w:val="yellow"/>
              </w:rPr>
            </w:pPr>
          </w:p>
        </w:tc>
        <w:tc>
          <w:tcPr>
            <w:tcW w:w="1142" w:type="pct"/>
            <w:vAlign w:val="center"/>
          </w:tcPr>
          <w:p w14:paraId="3BA5F6A2" w14:textId="77777777" w:rsidR="00E80BFC" w:rsidRPr="00E94356" w:rsidRDefault="00E80BFC" w:rsidP="00E94356">
            <w:pPr>
              <w:jc w:val="both"/>
              <w:rPr>
                <w:rFonts w:ascii="Century Gothic" w:hAnsi="Century Gothic"/>
                <w:sz w:val="16"/>
                <w:szCs w:val="16"/>
                <w:highlight w:val="yellow"/>
              </w:rPr>
            </w:pPr>
          </w:p>
        </w:tc>
      </w:tr>
      <w:tr w:rsidR="00E80BFC" w:rsidRPr="00E94356" w14:paraId="3BA5F6A9" w14:textId="77777777" w:rsidTr="00E94356">
        <w:trPr>
          <w:trHeight w:val="275"/>
        </w:trPr>
        <w:tc>
          <w:tcPr>
            <w:tcW w:w="921" w:type="pct"/>
            <w:vAlign w:val="center"/>
          </w:tcPr>
          <w:p w14:paraId="3BA5F6A4" w14:textId="77777777" w:rsidR="00E80BFC" w:rsidRPr="00E94356" w:rsidRDefault="00E80BFC" w:rsidP="00E94356">
            <w:pPr>
              <w:jc w:val="both"/>
              <w:rPr>
                <w:rFonts w:ascii="Century Gothic" w:hAnsi="Century Gothic"/>
                <w:sz w:val="16"/>
                <w:szCs w:val="16"/>
                <w:highlight w:val="yellow"/>
              </w:rPr>
            </w:pPr>
          </w:p>
        </w:tc>
        <w:tc>
          <w:tcPr>
            <w:tcW w:w="1004" w:type="pct"/>
            <w:vAlign w:val="center"/>
          </w:tcPr>
          <w:p w14:paraId="3BA5F6A5" w14:textId="77777777" w:rsidR="00E80BFC" w:rsidRPr="00E94356" w:rsidRDefault="00E80BFC" w:rsidP="00E94356">
            <w:pPr>
              <w:jc w:val="both"/>
              <w:rPr>
                <w:rFonts w:ascii="Century Gothic" w:hAnsi="Century Gothic"/>
                <w:sz w:val="16"/>
                <w:szCs w:val="16"/>
                <w:highlight w:val="yellow"/>
              </w:rPr>
            </w:pPr>
          </w:p>
        </w:tc>
        <w:tc>
          <w:tcPr>
            <w:tcW w:w="901" w:type="pct"/>
            <w:vAlign w:val="center"/>
          </w:tcPr>
          <w:p w14:paraId="3BA5F6A6" w14:textId="77777777" w:rsidR="00E80BFC" w:rsidRPr="00E94356" w:rsidRDefault="00E80BFC" w:rsidP="00E94356">
            <w:pPr>
              <w:jc w:val="both"/>
              <w:rPr>
                <w:rFonts w:ascii="Century Gothic" w:hAnsi="Century Gothic"/>
                <w:sz w:val="16"/>
                <w:szCs w:val="16"/>
                <w:highlight w:val="yellow"/>
              </w:rPr>
            </w:pPr>
          </w:p>
        </w:tc>
        <w:tc>
          <w:tcPr>
            <w:tcW w:w="1032" w:type="pct"/>
            <w:vAlign w:val="center"/>
          </w:tcPr>
          <w:p w14:paraId="3BA5F6A7" w14:textId="77777777" w:rsidR="00E80BFC" w:rsidRPr="00E94356" w:rsidRDefault="00E80BFC" w:rsidP="00E94356">
            <w:pPr>
              <w:jc w:val="both"/>
              <w:rPr>
                <w:rFonts w:ascii="Century Gothic" w:hAnsi="Century Gothic"/>
                <w:sz w:val="16"/>
                <w:szCs w:val="16"/>
                <w:highlight w:val="yellow"/>
              </w:rPr>
            </w:pPr>
          </w:p>
        </w:tc>
        <w:tc>
          <w:tcPr>
            <w:tcW w:w="1142" w:type="pct"/>
            <w:vAlign w:val="center"/>
          </w:tcPr>
          <w:p w14:paraId="3BA5F6A8" w14:textId="77777777" w:rsidR="00E80BFC" w:rsidRPr="00E94356" w:rsidRDefault="00E80BFC" w:rsidP="00E94356">
            <w:pPr>
              <w:jc w:val="both"/>
              <w:rPr>
                <w:rFonts w:ascii="Century Gothic" w:hAnsi="Century Gothic"/>
                <w:sz w:val="16"/>
                <w:szCs w:val="16"/>
                <w:highlight w:val="yellow"/>
              </w:rPr>
            </w:pPr>
          </w:p>
        </w:tc>
      </w:tr>
      <w:tr w:rsidR="00E80BFC" w:rsidRPr="00E94356" w14:paraId="3BA5F6AF" w14:textId="77777777" w:rsidTr="00E94356">
        <w:trPr>
          <w:trHeight w:val="265"/>
        </w:trPr>
        <w:tc>
          <w:tcPr>
            <w:tcW w:w="921" w:type="pct"/>
            <w:vAlign w:val="center"/>
          </w:tcPr>
          <w:p w14:paraId="3BA5F6AA" w14:textId="77777777" w:rsidR="00E80BFC" w:rsidRPr="00E94356" w:rsidRDefault="00E80BFC" w:rsidP="00E94356">
            <w:pPr>
              <w:jc w:val="both"/>
              <w:rPr>
                <w:rFonts w:ascii="Century Gothic" w:hAnsi="Century Gothic"/>
                <w:sz w:val="16"/>
                <w:szCs w:val="16"/>
                <w:highlight w:val="yellow"/>
              </w:rPr>
            </w:pPr>
          </w:p>
        </w:tc>
        <w:tc>
          <w:tcPr>
            <w:tcW w:w="1004" w:type="pct"/>
            <w:vAlign w:val="center"/>
          </w:tcPr>
          <w:p w14:paraId="3BA5F6AB" w14:textId="77777777" w:rsidR="00E80BFC" w:rsidRPr="00E94356" w:rsidRDefault="00E80BFC" w:rsidP="00E94356">
            <w:pPr>
              <w:jc w:val="both"/>
              <w:rPr>
                <w:rFonts w:ascii="Century Gothic" w:hAnsi="Century Gothic"/>
                <w:sz w:val="16"/>
                <w:szCs w:val="16"/>
                <w:highlight w:val="yellow"/>
              </w:rPr>
            </w:pPr>
          </w:p>
        </w:tc>
        <w:tc>
          <w:tcPr>
            <w:tcW w:w="901" w:type="pct"/>
            <w:vAlign w:val="center"/>
          </w:tcPr>
          <w:p w14:paraId="3BA5F6AC" w14:textId="77777777" w:rsidR="00E80BFC" w:rsidRPr="00E94356" w:rsidRDefault="00E80BFC" w:rsidP="00E94356">
            <w:pPr>
              <w:jc w:val="both"/>
              <w:rPr>
                <w:rFonts w:ascii="Century Gothic" w:hAnsi="Century Gothic"/>
                <w:sz w:val="16"/>
                <w:szCs w:val="16"/>
                <w:highlight w:val="yellow"/>
              </w:rPr>
            </w:pPr>
          </w:p>
        </w:tc>
        <w:tc>
          <w:tcPr>
            <w:tcW w:w="1032" w:type="pct"/>
            <w:vAlign w:val="center"/>
          </w:tcPr>
          <w:p w14:paraId="3BA5F6AD" w14:textId="77777777" w:rsidR="00E80BFC" w:rsidRPr="00E94356" w:rsidRDefault="00E80BFC" w:rsidP="00E94356">
            <w:pPr>
              <w:jc w:val="both"/>
              <w:rPr>
                <w:rFonts w:ascii="Century Gothic" w:hAnsi="Century Gothic"/>
                <w:sz w:val="16"/>
                <w:szCs w:val="16"/>
                <w:highlight w:val="yellow"/>
              </w:rPr>
            </w:pPr>
          </w:p>
        </w:tc>
        <w:tc>
          <w:tcPr>
            <w:tcW w:w="1142" w:type="pct"/>
            <w:vAlign w:val="center"/>
          </w:tcPr>
          <w:p w14:paraId="3BA5F6AE" w14:textId="77777777" w:rsidR="00E80BFC" w:rsidRPr="00E94356" w:rsidRDefault="00E80BFC" w:rsidP="00E94356">
            <w:pPr>
              <w:jc w:val="both"/>
              <w:rPr>
                <w:rFonts w:ascii="Century Gothic" w:hAnsi="Century Gothic"/>
                <w:sz w:val="16"/>
                <w:szCs w:val="16"/>
                <w:highlight w:val="yellow"/>
              </w:rPr>
            </w:pPr>
          </w:p>
        </w:tc>
      </w:tr>
    </w:tbl>
    <w:p w14:paraId="3BA5F6B0" w14:textId="77777777" w:rsidR="005C796C" w:rsidRPr="005C796C" w:rsidRDefault="005C796C" w:rsidP="001F016F">
      <w:pPr>
        <w:tabs>
          <w:tab w:val="left" w:pos="708"/>
          <w:tab w:val="left" w:pos="1416"/>
          <w:tab w:val="left" w:pos="2966"/>
        </w:tabs>
        <w:spacing w:line="360" w:lineRule="auto"/>
        <w:ind w:left="-567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5C796C">
        <w:rPr>
          <w:rFonts w:ascii="Century Gothic" w:hAnsi="Century Gothic" w:cs="Poppins"/>
          <w:color w:val="000000"/>
          <w:sz w:val="20"/>
          <w:szCs w:val="20"/>
        </w:rPr>
        <w:tab/>
      </w:r>
      <w:r w:rsidRPr="005C796C">
        <w:rPr>
          <w:rFonts w:ascii="Century Gothic" w:hAnsi="Century Gothic" w:cs="Poppins"/>
          <w:color w:val="000000"/>
          <w:sz w:val="20"/>
          <w:szCs w:val="20"/>
        </w:rPr>
        <w:tab/>
      </w:r>
      <w:r w:rsidRPr="005C796C">
        <w:rPr>
          <w:rFonts w:ascii="Century Gothic" w:hAnsi="Century Gothic" w:cs="Poppins"/>
          <w:color w:val="000000"/>
          <w:sz w:val="20"/>
          <w:szCs w:val="20"/>
        </w:rPr>
        <w:tab/>
      </w:r>
      <w:r w:rsidR="001F016F">
        <w:rPr>
          <w:rFonts w:ascii="Century Gothic" w:hAnsi="Century Gothic" w:cs="Poppins"/>
          <w:color w:val="000000"/>
          <w:sz w:val="20"/>
          <w:szCs w:val="20"/>
        </w:rPr>
        <w:tab/>
      </w:r>
    </w:p>
    <w:p w14:paraId="3BA5F6B1" w14:textId="77777777" w:rsidR="00295B6C" w:rsidRPr="00295B6C" w:rsidRDefault="00295B6C" w:rsidP="0021163D">
      <w:pPr>
        <w:pStyle w:val="Paragrafoelenco"/>
        <w:numPr>
          <w:ilvl w:val="0"/>
          <w:numId w:val="7"/>
        </w:numPr>
        <w:spacing w:line="360" w:lineRule="auto"/>
        <w:ind w:left="-142" w:right="-369" w:hanging="425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295B6C">
        <w:rPr>
          <w:rFonts w:ascii="Century Gothic" w:hAnsi="Century Gothic" w:cs="Poppins"/>
          <w:color w:val="000000"/>
          <w:sz w:val="20"/>
          <w:szCs w:val="20"/>
        </w:rPr>
        <w:t>che nei</w:t>
      </w:r>
      <w:r>
        <w:rPr>
          <w:rFonts w:ascii="Century Gothic" w:hAnsi="Century Gothic" w:cs="Poppins"/>
          <w:color w:val="000000"/>
          <w:sz w:val="20"/>
          <w:szCs w:val="20"/>
        </w:rPr>
        <w:t xml:space="preserve"> confronti dei soggetti di cui all’art. 94, comma 3 del D. Lgs. 36/2023 e </w:t>
      </w:r>
      <w:r w:rsidRPr="00295B6C">
        <w:rPr>
          <w:rFonts w:ascii="Century Gothic" w:hAnsi="Century Gothic" w:cs="Poppins"/>
          <w:color w:val="000000"/>
          <w:sz w:val="20"/>
          <w:szCs w:val="20"/>
        </w:rPr>
        <w:t xml:space="preserve">dell'operatore economico di cui il sottoscritto </w:t>
      </w:r>
      <w:r w:rsidR="00AC7B4C" w:rsidRPr="00295B6C">
        <w:rPr>
          <w:rFonts w:ascii="Century Gothic" w:hAnsi="Century Gothic" w:cs="Poppins"/>
          <w:color w:val="000000"/>
          <w:sz w:val="20"/>
          <w:szCs w:val="20"/>
        </w:rPr>
        <w:t>è</w:t>
      </w:r>
      <w:r w:rsidRPr="00295B6C">
        <w:rPr>
          <w:rFonts w:ascii="Century Gothic" w:hAnsi="Century Gothic" w:cs="Poppins"/>
          <w:color w:val="000000"/>
          <w:sz w:val="20"/>
          <w:szCs w:val="20"/>
        </w:rPr>
        <w:t xml:space="preserve"> legale rappresentante, non sussistono cause </w:t>
      </w:r>
      <w:r w:rsidR="000667BC">
        <w:rPr>
          <w:rFonts w:ascii="Century Gothic" w:hAnsi="Century Gothic" w:cs="Poppins"/>
          <w:color w:val="000000"/>
          <w:sz w:val="20"/>
          <w:szCs w:val="20"/>
        </w:rPr>
        <w:t xml:space="preserve">ostative all’affidamento pubblico </w:t>
      </w:r>
      <w:r w:rsidRPr="00295B6C">
        <w:rPr>
          <w:rFonts w:ascii="Century Gothic" w:hAnsi="Century Gothic" w:cs="Poppins"/>
          <w:color w:val="000000"/>
          <w:sz w:val="20"/>
          <w:szCs w:val="20"/>
        </w:rPr>
        <w:t>di cui agli artt. 94</w:t>
      </w:r>
      <w:r w:rsidR="009522B6">
        <w:rPr>
          <w:rFonts w:ascii="Century Gothic" w:hAnsi="Century Gothic" w:cs="Poppins"/>
          <w:color w:val="000000"/>
          <w:sz w:val="20"/>
          <w:szCs w:val="20"/>
        </w:rPr>
        <w:t xml:space="preserve"> e</w:t>
      </w:r>
      <w:r w:rsidRPr="00295B6C">
        <w:rPr>
          <w:rFonts w:ascii="Century Gothic" w:hAnsi="Century Gothic" w:cs="Poppins"/>
          <w:color w:val="000000"/>
          <w:sz w:val="20"/>
          <w:szCs w:val="20"/>
        </w:rPr>
        <w:t xml:space="preserve"> 95 del D. Lgs. 36/2023</w:t>
      </w:r>
      <w:r>
        <w:rPr>
          <w:rFonts w:ascii="Century Gothic" w:hAnsi="Century Gothic" w:cs="Poppins"/>
          <w:color w:val="000000"/>
          <w:sz w:val="20"/>
          <w:szCs w:val="20"/>
        </w:rPr>
        <w:t>;</w:t>
      </w:r>
    </w:p>
    <w:p w14:paraId="3BA5F6B2" w14:textId="77777777" w:rsidR="00B810C5" w:rsidRPr="00B810C5" w:rsidRDefault="00295B6C" w:rsidP="00B810C5">
      <w:pPr>
        <w:pStyle w:val="Paragrafoelenco"/>
        <w:numPr>
          <w:ilvl w:val="0"/>
          <w:numId w:val="7"/>
        </w:numPr>
        <w:spacing w:line="360" w:lineRule="auto"/>
        <w:ind w:left="-142" w:right="-369" w:hanging="425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1C7EEF">
        <w:rPr>
          <w:rFonts w:ascii="Century Gothic" w:hAnsi="Century Gothic" w:cs="Poppins"/>
          <w:color w:val="000000"/>
          <w:sz w:val="20"/>
          <w:szCs w:val="20"/>
        </w:rPr>
        <w:t xml:space="preserve">che nei confronti dei soggetti di cui all’art. 94, comma 3 del D. Lgs. 36/2023 </w:t>
      </w:r>
      <w:r w:rsidR="001C7EEF" w:rsidRPr="00B810C5">
        <w:rPr>
          <w:rFonts w:ascii="Century Gothic" w:hAnsi="Century Gothic" w:cs="Poppins"/>
          <w:color w:val="000000"/>
          <w:sz w:val="20"/>
          <w:szCs w:val="20"/>
        </w:rPr>
        <w:t xml:space="preserve">non sussiste alcuna causa di divieto, decadenza o sospensione di cui all’art. 67 del </w:t>
      </w:r>
      <w:r w:rsidR="00AC7B4C">
        <w:rPr>
          <w:rFonts w:ascii="Century Gothic" w:hAnsi="Century Gothic" w:cs="Poppins"/>
          <w:color w:val="000000"/>
          <w:sz w:val="20"/>
          <w:szCs w:val="20"/>
        </w:rPr>
        <w:t>D. Lgs.  159/2011, di ragioni di</w:t>
      </w:r>
      <w:r w:rsidR="001C7EEF" w:rsidRPr="00B810C5">
        <w:rPr>
          <w:rFonts w:ascii="Century Gothic" w:hAnsi="Century Gothic" w:cs="Poppins"/>
          <w:color w:val="000000"/>
          <w:sz w:val="20"/>
          <w:szCs w:val="20"/>
        </w:rPr>
        <w:t xml:space="preserve"> decadenza, di sospensione o di divieto previste dall’articolo 67 del codice delle leggi antimafia e delle misure di prevenzione, di cui al decreto legislativo 6 settembre 2011, n. 159 o di un tentativo di infiltrazione mafiosa di cui all’articolo 84, comma 4, del medesimo codice. Resta fermo quanto previsto dagli articoli 88, comma 4- bis, e 92, commi 2 e 3, del codice di cui al decreto legislativo n. 159 del 2011, con riferimento rispettivamente alle comunicazioni antimafia e alle informazioni antimafia;</w:t>
      </w:r>
    </w:p>
    <w:p w14:paraId="3BA5F6B3" w14:textId="77777777" w:rsidR="001C7EEF" w:rsidRPr="009522B6" w:rsidRDefault="00B810C5" w:rsidP="00B946FA">
      <w:pPr>
        <w:pStyle w:val="Paragrafoelenco"/>
        <w:numPr>
          <w:ilvl w:val="0"/>
          <w:numId w:val="7"/>
        </w:numPr>
        <w:spacing w:line="360" w:lineRule="auto"/>
        <w:ind w:left="-142" w:right="-369" w:hanging="425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9522B6">
        <w:rPr>
          <w:rFonts w:ascii="Century Gothic" w:hAnsi="Century Gothic" w:cs="Poppins"/>
          <w:color w:val="000000"/>
          <w:sz w:val="20"/>
          <w:szCs w:val="20"/>
        </w:rPr>
        <w:t>che nei confronti dei soggetti di cui all’art. 94, comma 3 del D. Lgs. 36/2023</w:t>
      </w:r>
      <w:r w:rsidR="009522B6" w:rsidRPr="009522B6">
        <w:rPr>
          <w:rFonts w:ascii="Century Gothic" w:hAnsi="Century Gothic" w:cs="Poppins"/>
          <w:color w:val="000000"/>
          <w:sz w:val="20"/>
          <w:szCs w:val="20"/>
        </w:rPr>
        <w:t xml:space="preserve"> </w:t>
      </w:r>
      <w:r w:rsidR="001C7EEF" w:rsidRPr="009522B6">
        <w:rPr>
          <w:rFonts w:ascii="Century Gothic" w:hAnsi="Century Gothic" w:cs="Poppins"/>
          <w:color w:val="000000"/>
          <w:sz w:val="20"/>
          <w:szCs w:val="20"/>
        </w:rPr>
        <w:t>non è stata emessa sentenza di condanna passata in giudicato/decreto penale di condanna divenuto irrevocabile per uno dei reati indicati all’art. 94, comma 1</w:t>
      </w:r>
      <w:r w:rsidR="00AC7B4C">
        <w:rPr>
          <w:rFonts w:ascii="Century Gothic" w:hAnsi="Century Gothic" w:cs="Poppins"/>
          <w:color w:val="000000"/>
          <w:sz w:val="20"/>
          <w:szCs w:val="20"/>
        </w:rPr>
        <w:t xml:space="preserve"> </w:t>
      </w:r>
      <w:r w:rsidR="00AC7B4C" w:rsidRPr="009522B6">
        <w:rPr>
          <w:rFonts w:ascii="Century Gothic" w:hAnsi="Century Gothic" w:cs="Poppins"/>
          <w:color w:val="000000"/>
          <w:sz w:val="20"/>
          <w:szCs w:val="20"/>
        </w:rPr>
        <w:t>del D. Lgs. 36/2023</w:t>
      </w:r>
      <w:r w:rsidR="00AC7B4C">
        <w:rPr>
          <w:rFonts w:ascii="Century Gothic" w:hAnsi="Century Gothic" w:cs="Poppins"/>
          <w:color w:val="000000"/>
          <w:sz w:val="20"/>
          <w:szCs w:val="20"/>
        </w:rPr>
        <w:t>;</w:t>
      </w:r>
    </w:p>
    <w:p w14:paraId="3BA5F6B4" w14:textId="77777777" w:rsidR="00B810C5" w:rsidRDefault="00B810C5" w:rsidP="00B810C5">
      <w:pPr>
        <w:spacing w:line="360" w:lineRule="auto"/>
        <w:ind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</w:p>
    <w:p w14:paraId="3BA5F6B5" w14:textId="77777777" w:rsidR="00B810C5" w:rsidRPr="00B810C5" w:rsidRDefault="00B810C5" w:rsidP="00B810C5">
      <w:pPr>
        <w:spacing w:line="360" w:lineRule="auto"/>
        <w:ind w:right="-369"/>
        <w:jc w:val="center"/>
        <w:rPr>
          <w:rFonts w:ascii="Century Gothic" w:hAnsi="Century Gothic" w:cs="Poppins"/>
          <w:b/>
          <w:color w:val="000000"/>
          <w:sz w:val="20"/>
          <w:szCs w:val="20"/>
        </w:rPr>
      </w:pPr>
      <w:r w:rsidRPr="00B810C5">
        <w:rPr>
          <w:rFonts w:ascii="Century Gothic" w:hAnsi="Century Gothic" w:cs="Poppins"/>
          <w:b/>
          <w:color w:val="000000"/>
          <w:sz w:val="20"/>
          <w:szCs w:val="20"/>
        </w:rPr>
        <w:t>OVVERO</w:t>
      </w:r>
    </w:p>
    <w:p w14:paraId="3BA5F6B6" w14:textId="77777777" w:rsidR="00B810C5" w:rsidRPr="00B810C5" w:rsidRDefault="00B810C5" w:rsidP="00B810C5">
      <w:pPr>
        <w:spacing w:line="360" w:lineRule="auto"/>
        <w:ind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</w:p>
    <w:p w14:paraId="3BA5F6B7" w14:textId="77777777" w:rsidR="00B810C5" w:rsidRPr="00B810C5" w:rsidRDefault="00B810C5" w:rsidP="00B810C5">
      <w:pPr>
        <w:spacing w:line="360" w:lineRule="auto"/>
        <w:ind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B810C5">
        <w:rPr>
          <w:rFonts w:ascii="Century Gothic" w:hAnsi="Century Gothic" w:cs="Poppins"/>
          <w:color w:val="000000"/>
          <w:sz w:val="20"/>
          <w:szCs w:val="20"/>
        </w:rPr>
        <w:t xml:space="preserve">in caso </w:t>
      </w:r>
      <w:r>
        <w:rPr>
          <w:rFonts w:ascii="Century Gothic" w:hAnsi="Century Gothic" w:cs="Poppins"/>
          <w:color w:val="000000"/>
          <w:sz w:val="20"/>
          <w:szCs w:val="20"/>
        </w:rPr>
        <w:t xml:space="preserve">di avvenuta </w:t>
      </w:r>
      <w:r w:rsidR="009522B6" w:rsidRPr="009522B6">
        <w:rPr>
          <w:rFonts w:ascii="Century Gothic" w:hAnsi="Century Gothic" w:cs="Poppins"/>
          <w:color w:val="000000"/>
          <w:sz w:val="20"/>
          <w:szCs w:val="20"/>
        </w:rPr>
        <w:t>em</w:t>
      </w:r>
      <w:r w:rsidR="009522B6">
        <w:rPr>
          <w:rFonts w:ascii="Century Gothic" w:hAnsi="Century Gothic" w:cs="Poppins"/>
          <w:color w:val="000000"/>
          <w:sz w:val="20"/>
          <w:szCs w:val="20"/>
        </w:rPr>
        <w:t>issione di</w:t>
      </w:r>
      <w:r w:rsidR="009522B6" w:rsidRPr="009522B6">
        <w:rPr>
          <w:rFonts w:ascii="Century Gothic" w:hAnsi="Century Gothic" w:cs="Poppins"/>
          <w:color w:val="000000"/>
          <w:sz w:val="20"/>
          <w:szCs w:val="20"/>
        </w:rPr>
        <w:t xml:space="preserve"> sentenza di condanna passata in giudicato/decreto penale di condanna divenuto irrevocabile</w:t>
      </w:r>
      <w:r w:rsidR="009522B6">
        <w:rPr>
          <w:rFonts w:ascii="Century Gothic" w:hAnsi="Century Gothic" w:cs="Poppins"/>
          <w:color w:val="000000"/>
          <w:sz w:val="20"/>
          <w:szCs w:val="20"/>
        </w:rPr>
        <w:t xml:space="preserve"> </w:t>
      </w:r>
      <w:r w:rsidR="009522B6" w:rsidRPr="00AC7B4C">
        <w:rPr>
          <w:rFonts w:ascii="Century Gothic" w:hAnsi="Century Gothic" w:cs="Poppins"/>
          <w:color w:val="000000"/>
          <w:sz w:val="20"/>
          <w:szCs w:val="20"/>
          <w:u w:val="single"/>
        </w:rPr>
        <w:t xml:space="preserve">per </w:t>
      </w:r>
      <w:r w:rsidRPr="00AC7B4C">
        <w:rPr>
          <w:rFonts w:ascii="Century Gothic" w:hAnsi="Century Gothic" w:cs="Poppins"/>
          <w:color w:val="000000"/>
          <w:sz w:val="20"/>
          <w:szCs w:val="20"/>
          <w:u w:val="single"/>
        </w:rPr>
        <w:t>taluno dei predetti reati</w:t>
      </w:r>
      <w:r>
        <w:rPr>
          <w:rFonts w:ascii="Century Gothic" w:hAnsi="Century Gothic" w:cs="Poppins"/>
          <w:color w:val="000000"/>
          <w:sz w:val="20"/>
          <w:szCs w:val="20"/>
        </w:rPr>
        <w:t xml:space="preserve">, </w:t>
      </w:r>
      <w:r w:rsidRPr="00B810C5">
        <w:rPr>
          <w:rFonts w:ascii="Century Gothic" w:hAnsi="Century Gothic" w:cs="Poppins"/>
          <w:color w:val="000000"/>
          <w:sz w:val="20"/>
          <w:szCs w:val="20"/>
        </w:rPr>
        <w:t>indicare:</w:t>
      </w:r>
    </w:p>
    <w:p w14:paraId="3BA5F6B8" w14:textId="77777777" w:rsidR="00B810C5" w:rsidRDefault="00B810C5" w:rsidP="00B810C5">
      <w:pPr>
        <w:pStyle w:val="Paragrafoelenco"/>
        <w:numPr>
          <w:ilvl w:val="0"/>
          <w:numId w:val="19"/>
        </w:numPr>
        <w:spacing w:line="360" w:lineRule="auto"/>
        <w:ind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B810C5">
        <w:rPr>
          <w:rFonts w:ascii="Century Gothic" w:hAnsi="Century Gothic" w:cs="Poppins"/>
          <w:color w:val="000000"/>
          <w:sz w:val="20"/>
          <w:szCs w:val="20"/>
        </w:rPr>
        <w:lastRenderedPageBreak/>
        <w:t xml:space="preserve">la data della contestazione, della </w:t>
      </w:r>
      <w:r w:rsidR="0065506B">
        <w:rPr>
          <w:rFonts w:ascii="Century Gothic" w:hAnsi="Century Gothic" w:cs="Poppins"/>
          <w:color w:val="000000"/>
          <w:sz w:val="20"/>
          <w:szCs w:val="20"/>
        </w:rPr>
        <w:t xml:space="preserve">sentenza di </w:t>
      </w:r>
      <w:r w:rsidRPr="00B810C5">
        <w:rPr>
          <w:rFonts w:ascii="Century Gothic" w:hAnsi="Century Gothic" w:cs="Poppins"/>
          <w:color w:val="000000"/>
          <w:sz w:val="20"/>
          <w:szCs w:val="20"/>
        </w:rPr>
        <w:t>condanna, ovvero del decreto penale di condanna</w:t>
      </w:r>
      <w:r w:rsidR="00AC7B4C">
        <w:rPr>
          <w:rFonts w:ascii="Century Gothic" w:hAnsi="Century Gothic" w:cs="Poppins"/>
          <w:color w:val="000000"/>
          <w:sz w:val="20"/>
          <w:szCs w:val="20"/>
        </w:rPr>
        <w:t>;</w:t>
      </w:r>
    </w:p>
    <w:p w14:paraId="3BA5F6B9" w14:textId="77777777" w:rsidR="00B810C5" w:rsidRDefault="00B810C5" w:rsidP="00B810C5">
      <w:pPr>
        <w:pStyle w:val="Paragrafoelenco"/>
        <w:numPr>
          <w:ilvl w:val="0"/>
          <w:numId w:val="19"/>
        </w:numPr>
        <w:spacing w:line="360" w:lineRule="auto"/>
        <w:ind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B810C5">
        <w:rPr>
          <w:rFonts w:ascii="Century Gothic" w:hAnsi="Century Gothic" w:cs="Poppins"/>
          <w:color w:val="000000"/>
          <w:sz w:val="20"/>
          <w:szCs w:val="20"/>
        </w:rPr>
        <w:t>la relativa durata</w:t>
      </w:r>
      <w:r w:rsidR="00AC7B4C">
        <w:rPr>
          <w:rFonts w:ascii="Century Gothic" w:hAnsi="Century Gothic" w:cs="Poppins"/>
          <w:color w:val="000000"/>
          <w:sz w:val="20"/>
          <w:szCs w:val="20"/>
        </w:rPr>
        <w:t>;</w:t>
      </w:r>
    </w:p>
    <w:p w14:paraId="3BA5F6BA" w14:textId="77777777" w:rsidR="00B810C5" w:rsidRDefault="00B810C5" w:rsidP="00B810C5">
      <w:pPr>
        <w:pStyle w:val="Paragrafoelenco"/>
        <w:numPr>
          <w:ilvl w:val="0"/>
          <w:numId w:val="19"/>
        </w:numPr>
        <w:spacing w:line="360" w:lineRule="auto"/>
        <w:ind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B810C5">
        <w:rPr>
          <w:rFonts w:ascii="Century Gothic" w:hAnsi="Century Gothic" w:cs="Poppins"/>
          <w:color w:val="000000"/>
          <w:sz w:val="20"/>
          <w:szCs w:val="20"/>
        </w:rPr>
        <w:t>il reato commesso tra quelli riportati agli artt. 94, comma 1 del D.</w:t>
      </w:r>
      <w:r w:rsidR="00B946FA">
        <w:rPr>
          <w:rFonts w:ascii="Century Gothic" w:hAnsi="Century Gothic" w:cs="Poppins"/>
          <w:color w:val="000000"/>
          <w:sz w:val="20"/>
          <w:szCs w:val="20"/>
        </w:rPr>
        <w:t xml:space="preserve"> </w:t>
      </w:r>
      <w:r w:rsidRPr="00B810C5">
        <w:rPr>
          <w:rFonts w:ascii="Century Gothic" w:hAnsi="Century Gothic" w:cs="Poppins"/>
          <w:color w:val="000000"/>
          <w:sz w:val="20"/>
          <w:szCs w:val="20"/>
        </w:rPr>
        <w:t>Lgs. 36/2023</w:t>
      </w:r>
      <w:r w:rsidR="00AC7B4C">
        <w:rPr>
          <w:rFonts w:ascii="Century Gothic" w:hAnsi="Century Gothic" w:cs="Poppins"/>
          <w:color w:val="000000"/>
          <w:sz w:val="20"/>
          <w:szCs w:val="20"/>
        </w:rPr>
        <w:t>;</w:t>
      </w:r>
    </w:p>
    <w:p w14:paraId="3BA5F6BB" w14:textId="77777777" w:rsidR="00B810C5" w:rsidRDefault="00AC7B4C" w:rsidP="00B810C5">
      <w:pPr>
        <w:pStyle w:val="Paragrafoelenco"/>
        <w:numPr>
          <w:ilvl w:val="0"/>
          <w:numId w:val="19"/>
        </w:numPr>
        <w:spacing w:line="360" w:lineRule="auto"/>
        <w:ind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>
        <w:rPr>
          <w:rFonts w:ascii="Century Gothic" w:hAnsi="Century Gothic" w:cs="Poppins"/>
          <w:color w:val="000000"/>
          <w:sz w:val="20"/>
          <w:szCs w:val="20"/>
        </w:rPr>
        <w:t xml:space="preserve"> i motivi di condanna;</w:t>
      </w:r>
    </w:p>
    <w:p w14:paraId="3BA5F6BC" w14:textId="77777777" w:rsidR="00B810C5" w:rsidRDefault="00B810C5" w:rsidP="00B810C5">
      <w:pPr>
        <w:pStyle w:val="Paragrafoelenco"/>
        <w:numPr>
          <w:ilvl w:val="0"/>
          <w:numId w:val="19"/>
        </w:numPr>
        <w:spacing w:line="360" w:lineRule="auto"/>
        <w:ind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B810C5">
        <w:rPr>
          <w:rFonts w:ascii="Century Gothic" w:hAnsi="Century Gothic" w:cs="Poppins"/>
          <w:color w:val="000000"/>
          <w:sz w:val="20"/>
          <w:szCs w:val="20"/>
        </w:rPr>
        <w:t>la durata della pena accessoria,</w:t>
      </w:r>
      <w:r>
        <w:rPr>
          <w:rFonts w:ascii="Century Gothic" w:hAnsi="Century Gothic" w:cs="Poppins"/>
          <w:color w:val="000000"/>
          <w:sz w:val="20"/>
          <w:szCs w:val="20"/>
        </w:rPr>
        <w:t xml:space="preserve"> </w:t>
      </w:r>
      <w:r w:rsidRPr="00B810C5">
        <w:rPr>
          <w:rFonts w:ascii="Century Gothic" w:hAnsi="Century Gothic" w:cs="Poppins"/>
          <w:color w:val="000000"/>
          <w:sz w:val="20"/>
          <w:szCs w:val="20"/>
        </w:rPr>
        <w:t>se stabilita direttamente nella sentenza di condanna</w:t>
      </w:r>
      <w:r w:rsidR="00AC7B4C">
        <w:rPr>
          <w:rFonts w:ascii="Century Gothic" w:hAnsi="Century Gothic" w:cs="Poppins"/>
          <w:color w:val="000000"/>
          <w:sz w:val="20"/>
          <w:szCs w:val="20"/>
        </w:rPr>
        <w:t>;</w:t>
      </w:r>
    </w:p>
    <w:p w14:paraId="3BA5F6BD" w14:textId="77777777" w:rsidR="00B810C5" w:rsidRDefault="00B810C5" w:rsidP="00B810C5">
      <w:pPr>
        <w:pStyle w:val="Paragrafoelenco"/>
        <w:numPr>
          <w:ilvl w:val="0"/>
          <w:numId w:val="19"/>
        </w:numPr>
        <w:spacing w:line="360" w:lineRule="auto"/>
        <w:ind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>
        <w:rPr>
          <w:rFonts w:ascii="Century Gothic" w:hAnsi="Century Gothic" w:cs="Poppins"/>
          <w:color w:val="000000"/>
          <w:sz w:val="20"/>
          <w:szCs w:val="20"/>
        </w:rPr>
        <w:t xml:space="preserve">per </w:t>
      </w:r>
      <w:r w:rsidRPr="00B810C5">
        <w:rPr>
          <w:rFonts w:ascii="Century Gothic" w:hAnsi="Century Gothic" w:cs="Poppins"/>
          <w:color w:val="000000"/>
          <w:sz w:val="20"/>
          <w:szCs w:val="20"/>
        </w:rPr>
        <w:t>i reati di cui all’art. 9</w:t>
      </w:r>
      <w:r w:rsidR="008209B1">
        <w:rPr>
          <w:rFonts w:ascii="Century Gothic" w:hAnsi="Century Gothic" w:cs="Poppins"/>
          <w:color w:val="000000"/>
          <w:sz w:val="20"/>
          <w:szCs w:val="20"/>
        </w:rPr>
        <w:t>4</w:t>
      </w:r>
      <w:r w:rsidRPr="00B810C5">
        <w:rPr>
          <w:rFonts w:ascii="Century Gothic" w:hAnsi="Century Gothic" w:cs="Poppins"/>
          <w:color w:val="000000"/>
          <w:sz w:val="20"/>
          <w:szCs w:val="20"/>
        </w:rPr>
        <w:t xml:space="preserve">, comma </w:t>
      </w:r>
      <w:r w:rsidR="008209B1">
        <w:rPr>
          <w:rFonts w:ascii="Century Gothic" w:hAnsi="Century Gothic" w:cs="Poppins"/>
          <w:color w:val="000000"/>
          <w:sz w:val="20"/>
          <w:szCs w:val="20"/>
        </w:rPr>
        <w:t>1</w:t>
      </w:r>
      <w:r w:rsidR="00AC7B4C">
        <w:rPr>
          <w:rFonts w:ascii="Century Gothic" w:hAnsi="Century Gothic" w:cs="Poppins"/>
          <w:color w:val="000000"/>
          <w:sz w:val="20"/>
          <w:szCs w:val="20"/>
        </w:rPr>
        <w:t>:</w:t>
      </w:r>
    </w:p>
    <w:p w14:paraId="3BA5F6BE" w14:textId="77777777" w:rsidR="00B810C5" w:rsidRDefault="00B810C5" w:rsidP="00B810C5">
      <w:pPr>
        <w:pStyle w:val="Paragrafoelenco"/>
        <w:numPr>
          <w:ilvl w:val="1"/>
          <w:numId w:val="19"/>
        </w:numPr>
        <w:spacing w:line="360" w:lineRule="auto"/>
        <w:ind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>
        <w:rPr>
          <w:rFonts w:ascii="Century Gothic" w:hAnsi="Century Gothic" w:cs="Poppins"/>
          <w:color w:val="000000"/>
          <w:sz w:val="20"/>
          <w:szCs w:val="20"/>
        </w:rPr>
        <w:t>l’avvenuta depenalizzazione del</w:t>
      </w:r>
      <w:r w:rsidR="00AC7B4C">
        <w:rPr>
          <w:rFonts w:ascii="Century Gothic" w:hAnsi="Century Gothic" w:cs="Poppins"/>
          <w:color w:val="000000"/>
          <w:sz w:val="20"/>
          <w:szCs w:val="20"/>
        </w:rPr>
        <w:t xml:space="preserve"> reato;</w:t>
      </w:r>
    </w:p>
    <w:p w14:paraId="3BA5F6BF" w14:textId="77777777" w:rsidR="00B810C5" w:rsidRDefault="00B810C5" w:rsidP="00B810C5">
      <w:pPr>
        <w:pStyle w:val="Paragrafoelenco"/>
        <w:numPr>
          <w:ilvl w:val="1"/>
          <w:numId w:val="19"/>
        </w:numPr>
        <w:spacing w:line="360" w:lineRule="auto"/>
        <w:ind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>
        <w:rPr>
          <w:rFonts w:ascii="Century Gothic" w:hAnsi="Century Gothic" w:cs="Poppins"/>
          <w:color w:val="000000"/>
          <w:sz w:val="20"/>
          <w:szCs w:val="20"/>
        </w:rPr>
        <w:t>l’</w:t>
      </w:r>
      <w:r w:rsidRPr="00B810C5">
        <w:rPr>
          <w:rFonts w:ascii="Century Gothic" w:hAnsi="Century Gothic" w:cs="Poppins"/>
          <w:color w:val="000000"/>
          <w:sz w:val="20"/>
          <w:szCs w:val="20"/>
        </w:rPr>
        <w:t>intervenuta riabilitazione</w:t>
      </w:r>
      <w:r w:rsidR="00AC7B4C">
        <w:rPr>
          <w:rFonts w:ascii="Century Gothic" w:hAnsi="Century Gothic" w:cs="Poppins"/>
          <w:color w:val="000000"/>
          <w:sz w:val="20"/>
          <w:szCs w:val="20"/>
        </w:rPr>
        <w:t>;</w:t>
      </w:r>
    </w:p>
    <w:p w14:paraId="3BA5F6C0" w14:textId="77777777" w:rsidR="00B810C5" w:rsidRDefault="00B810C5" w:rsidP="00B810C5">
      <w:pPr>
        <w:pStyle w:val="Paragrafoelenco"/>
        <w:numPr>
          <w:ilvl w:val="1"/>
          <w:numId w:val="19"/>
        </w:numPr>
        <w:spacing w:line="360" w:lineRule="auto"/>
        <w:ind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>
        <w:rPr>
          <w:rFonts w:ascii="Century Gothic" w:hAnsi="Century Gothic" w:cs="Poppins"/>
          <w:color w:val="000000"/>
          <w:sz w:val="20"/>
          <w:szCs w:val="20"/>
        </w:rPr>
        <w:t>l’avvenuta dichiarazione di estinzione del reato</w:t>
      </w:r>
      <w:r w:rsidRPr="00B810C5">
        <w:rPr>
          <w:rFonts w:ascii="Century Gothic" w:hAnsi="Century Gothic" w:cs="Poppins"/>
          <w:color w:val="000000"/>
          <w:sz w:val="20"/>
          <w:szCs w:val="20"/>
        </w:rPr>
        <w:t xml:space="preserve"> ai sensi dell’articolo 179, settimo comma, del codice penale,</w:t>
      </w:r>
      <w:r>
        <w:rPr>
          <w:rFonts w:ascii="Century Gothic" w:hAnsi="Century Gothic" w:cs="Poppins"/>
          <w:color w:val="000000"/>
          <w:sz w:val="20"/>
          <w:szCs w:val="20"/>
        </w:rPr>
        <w:t xml:space="preserve"> </w:t>
      </w:r>
      <w:r w:rsidRPr="00B810C5">
        <w:rPr>
          <w:rFonts w:ascii="Century Gothic" w:hAnsi="Century Gothic" w:cs="Poppins"/>
          <w:color w:val="000000"/>
          <w:sz w:val="20"/>
          <w:szCs w:val="20"/>
        </w:rPr>
        <w:t>nei casi di condanna a una pena accessoria perpetua</w:t>
      </w:r>
      <w:r w:rsidR="00AC7B4C">
        <w:rPr>
          <w:rFonts w:ascii="Century Gothic" w:hAnsi="Century Gothic" w:cs="Poppins"/>
          <w:color w:val="000000"/>
          <w:sz w:val="20"/>
          <w:szCs w:val="20"/>
        </w:rPr>
        <w:t>;</w:t>
      </w:r>
    </w:p>
    <w:p w14:paraId="3BA5F6C1" w14:textId="77777777" w:rsidR="00B810C5" w:rsidRDefault="00B810C5" w:rsidP="00B810C5">
      <w:pPr>
        <w:pStyle w:val="Paragrafoelenco"/>
        <w:numPr>
          <w:ilvl w:val="1"/>
          <w:numId w:val="19"/>
        </w:numPr>
        <w:spacing w:line="360" w:lineRule="auto"/>
        <w:ind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>
        <w:rPr>
          <w:rFonts w:ascii="Century Gothic" w:hAnsi="Century Gothic" w:cs="Poppins"/>
          <w:color w:val="000000"/>
          <w:sz w:val="20"/>
          <w:szCs w:val="20"/>
        </w:rPr>
        <w:t>l’intervenuta estinzione del</w:t>
      </w:r>
      <w:r w:rsidRPr="00B810C5">
        <w:rPr>
          <w:rFonts w:ascii="Century Gothic" w:hAnsi="Century Gothic" w:cs="Poppins"/>
          <w:color w:val="000000"/>
          <w:sz w:val="20"/>
          <w:szCs w:val="20"/>
        </w:rPr>
        <w:t xml:space="preserve"> reato dopo la condanna</w:t>
      </w:r>
      <w:r w:rsidR="00AC7B4C">
        <w:rPr>
          <w:rFonts w:ascii="Century Gothic" w:hAnsi="Century Gothic" w:cs="Poppins"/>
          <w:color w:val="000000"/>
          <w:sz w:val="20"/>
          <w:szCs w:val="20"/>
        </w:rPr>
        <w:t>;</w:t>
      </w:r>
    </w:p>
    <w:p w14:paraId="3BA5F6C2" w14:textId="77777777" w:rsidR="00B810C5" w:rsidRDefault="00B810C5" w:rsidP="00B810C5">
      <w:pPr>
        <w:pStyle w:val="Paragrafoelenco"/>
        <w:numPr>
          <w:ilvl w:val="1"/>
          <w:numId w:val="19"/>
        </w:numPr>
        <w:spacing w:line="360" w:lineRule="auto"/>
        <w:ind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>
        <w:rPr>
          <w:rFonts w:ascii="Century Gothic" w:hAnsi="Century Gothic" w:cs="Poppins"/>
          <w:color w:val="000000"/>
          <w:sz w:val="20"/>
          <w:szCs w:val="20"/>
        </w:rPr>
        <w:t>l’intervenuta revoca del</w:t>
      </w:r>
      <w:r w:rsidRPr="00B810C5">
        <w:rPr>
          <w:rFonts w:ascii="Century Gothic" w:hAnsi="Century Gothic" w:cs="Poppins"/>
          <w:color w:val="000000"/>
          <w:sz w:val="20"/>
          <w:szCs w:val="20"/>
        </w:rPr>
        <w:t>la</w:t>
      </w:r>
      <w:r>
        <w:rPr>
          <w:rFonts w:ascii="Century Gothic" w:hAnsi="Century Gothic" w:cs="Poppins"/>
          <w:color w:val="000000"/>
          <w:sz w:val="20"/>
          <w:szCs w:val="20"/>
        </w:rPr>
        <w:t xml:space="preserve"> condanna</w:t>
      </w:r>
      <w:r w:rsidR="00AC7B4C">
        <w:rPr>
          <w:rFonts w:ascii="Century Gothic" w:hAnsi="Century Gothic" w:cs="Poppins"/>
          <w:color w:val="000000"/>
          <w:sz w:val="20"/>
          <w:szCs w:val="20"/>
        </w:rPr>
        <w:t>;</w:t>
      </w:r>
    </w:p>
    <w:p w14:paraId="3BA5F6C3" w14:textId="77777777" w:rsidR="00B810C5" w:rsidRDefault="00B810C5" w:rsidP="00B810C5">
      <w:pPr>
        <w:spacing w:line="360" w:lineRule="auto"/>
        <w:ind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>
        <w:rPr>
          <w:rFonts w:ascii="Century Gothic" w:hAnsi="Century Gothic" w:cs="Poppins"/>
          <w:color w:val="000000"/>
          <w:sz w:val="20"/>
          <w:szCs w:val="20"/>
        </w:rPr>
        <w:t>______________________________________________________________________________________</w:t>
      </w:r>
      <w:r w:rsidRPr="00B810C5">
        <w:rPr>
          <w:rFonts w:ascii="Century Gothic" w:hAnsi="Century Gothic" w:cs="Poppins"/>
          <w:color w:val="000000"/>
          <w:sz w:val="20"/>
          <w:szCs w:val="20"/>
        </w:rPr>
        <w:t>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Century Gothic" w:hAnsi="Century Gothic" w:cs="Poppins"/>
          <w:color w:val="000000"/>
          <w:sz w:val="20"/>
          <w:szCs w:val="20"/>
        </w:rPr>
        <w:t>__________________________________________________________________________________________________________________________________________________________</w:t>
      </w:r>
    </w:p>
    <w:p w14:paraId="3BA5F6C4" w14:textId="77777777" w:rsidR="00B810C5" w:rsidRDefault="00B810C5" w:rsidP="00B810C5">
      <w:pPr>
        <w:spacing w:line="360" w:lineRule="auto"/>
        <w:ind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</w:p>
    <w:p w14:paraId="3BA5F6C5" w14:textId="77777777" w:rsidR="009522B6" w:rsidRDefault="009522B6" w:rsidP="009522B6">
      <w:pPr>
        <w:spacing w:line="360" w:lineRule="auto"/>
        <w:ind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</w:p>
    <w:p w14:paraId="3BA5F6C6" w14:textId="77777777" w:rsidR="009522B6" w:rsidRPr="009522B6" w:rsidRDefault="009522B6" w:rsidP="009522B6">
      <w:pPr>
        <w:spacing w:line="360" w:lineRule="auto"/>
        <w:ind w:left="-142" w:right="-369"/>
        <w:jc w:val="both"/>
        <w:rPr>
          <w:rFonts w:ascii="Century Gothic" w:hAnsi="Century Gothic" w:cs="Poppins"/>
          <w:b/>
          <w:color w:val="000000"/>
          <w:sz w:val="20"/>
          <w:szCs w:val="20"/>
        </w:rPr>
      </w:pPr>
      <w:r w:rsidRPr="009522B6">
        <w:rPr>
          <w:rFonts w:ascii="Century Gothic" w:hAnsi="Century Gothic" w:cs="Poppins"/>
          <w:b/>
          <w:color w:val="000000"/>
          <w:sz w:val="20"/>
          <w:szCs w:val="20"/>
        </w:rPr>
        <w:t xml:space="preserve">Relativamente </w:t>
      </w:r>
      <w:r>
        <w:rPr>
          <w:rFonts w:ascii="Century Gothic" w:hAnsi="Century Gothic" w:cs="Poppins"/>
          <w:b/>
          <w:color w:val="000000"/>
          <w:sz w:val="20"/>
          <w:szCs w:val="20"/>
        </w:rPr>
        <w:t>ai gravi illeciti professionali di cui all’</w:t>
      </w:r>
      <w:r w:rsidRPr="009522B6">
        <w:rPr>
          <w:rFonts w:ascii="Century Gothic" w:hAnsi="Century Gothic" w:cs="Poppins"/>
          <w:b/>
          <w:color w:val="000000"/>
          <w:sz w:val="20"/>
          <w:szCs w:val="20"/>
        </w:rPr>
        <w:t>a</w:t>
      </w:r>
      <w:r w:rsidR="00AC7B4C">
        <w:rPr>
          <w:rFonts w:ascii="Century Gothic" w:hAnsi="Century Gothic" w:cs="Poppins"/>
          <w:b/>
          <w:color w:val="000000"/>
          <w:sz w:val="20"/>
          <w:szCs w:val="20"/>
        </w:rPr>
        <w:t>r</w:t>
      </w:r>
      <w:r w:rsidRPr="009522B6">
        <w:rPr>
          <w:rFonts w:ascii="Century Gothic" w:hAnsi="Century Gothic" w:cs="Poppins"/>
          <w:b/>
          <w:color w:val="000000"/>
          <w:sz w:val="20"/>
          <w:szCs w:val="20"/>
        </w:rPr>
        <w:t>t. 9</w:t>
      </w:r>
      <w:r>
        <w:rPr>
          <w:rFonts w:ascii="Century Gothic" w:hAnsi="Century Gothic" w:cs="Poppins"/>
          <w:b/>
          <w:color w:val="000000"/>
          <w:sz w:val="20"/>
          <w:szCs w:val="20"/>
        </w:rPr>
        <w:t>8</w:t>
      </w:r>
      <w:r w:rsidRPr="009522B6">
        <w:rPr>
          <w:rFonts w:ascii="Century Gothic" w:hAnsi="Century Gothic" w:cs="Poppins"/>
          <w:b/>
          <w:color w:val="000000"/>
          <w:sz w:val="20"/>
          <w:szCs w:val="20"/>
        </w:rPr>
        <w:t xml:space="preserve"> del D.</w:t>
      </w:r>
      <w:r w:rsidR="00AC7B4C">
        <w:rPr>
          <w:rFonts w:ascii="Century Gothic" w:hAnsi="Century Gothic" w:cs="Poppins"/>
          <w:b/>
          <w:color w:val="000000"/>
          <w:sz w:val="20"/>
          <w:szCs w:val="20"/>
        </w:rPr>
        <w:t xml:space="preserve"> </w:t>
      </w:r>
      <w:r w:rsidRPr="009522B6">
        <w:rPr>
          <w:rFonts w:ascii="Century Gothic" w:hAnsi="Century Gothic" w:cs="Poppins"/>
          <w:b/>
          <w:color w:val="000000"/>
          <w:sz w:val="20"/>
          <w:szCs w:val="20"/>
        </w:rPr>
        <w:t>Lgs. 36/</w:t>
      </w:r>
      <w:r w:rsidR="00785140">
        <w:rPr>
          <w:rFonts w:ascii="Century Gothic" w:hAnsi="Century Gothic" w:cs="Poppins"/>
          <w:b/>
          <w:color w:val="000000"/>
          <w:sz w:val="20"/>
          <w:szCs w:val="20"/>
        </w:rPr>
        <w:t>20</w:t>
      </w:r>
      <w:r w:rsidRPr="009522B6">
        <w:rPr>
          <w:rFonts w:ascii="Century Gothic" w:hAnsi="Century Gothic" w:cs="Poppins"/>
          <w:b/>
          <w:color w:val="000000"/>
          <w:sz w:val="20"/>
          <w:szCs w:val="20"/>
        </w:rPr>
        <w:t>23</w:t>
      </w:r>
    </w:p>
    <w:p w14:paraId="3BA5F6C7" w14:textId="77777777" w:rsidR="009522B6" w:rsidRPr="002177A9" w:rsidRDefault="009522B6" w:rsidP="009522B6">
      <w:pPr>
        <w:pStyle w:val="Paragrafoelenco"/>
        <w:numPr>
          <w:ilvl w:val="0"/>
          <w:numId w:val="7"/>
        </w:numPr>
        <w:spacing w:line="360" w:lineRule="auto"/>
        <w:ind w:left="-142" w:right="-369" w:hanging="425"/>
        <w:jc w:val="both"/>
        <w:rPr>
          <w:rFonts w:ascii="Century Gothic" w:hAnsi="Century Gothic" w:cs="Poppins"/>
          <w:sz w:val="20"/>
          <w:szCs w:val="20"/>
        </w:rPr>
      </w:pPr>
      <w:r w:rsidRPr="002177A9">
        <w:rPr>
          <w:rFonts w:ascii="Century Gothic" w:hAnsi="Century Gothic" w:cs="Poppins"/>
          <w:sz w:val="20"/>
          <w:szCs w:val="20"/>
        </w:rPr>
        <w:t xml:space="preserve">che nei confronti </w:t>
      </w:r>
      <w:r w:rsidR="00715B1C" w:rsidRPr="002177A9">
        <w:rPr>
          <w:rFonts w:ascii="Century Gothic" w:hAnsi="Century Gothic" w:cs="Poppins"/>
          <w:sz w:val="20"/>
          <w:szCs w:val="20"/>
        </w:rPr>
        <w:t xml:space="preserve">dell’operatore economico </w:t>
      </w:r>
      <w:r w:rsidRPr="002177A9">
        <w:rPr>
          <w:rFonts w:ascii="Century Gothic" w:hAnsi="Century Gothic" w:cs="Poppins"/>
          <w:sz w:val="20"/>
          <w:szCs w:val="20"/>
        </w:rPr>
        <w:t xml:space="preserve">  </w:t>
      </w:r>
    </w:p>
    <w:p w14:paraId="3BA5F6C8" w14:textId="77777777" w:rsidR="00087CE8" w:rsidRDefault="00087CE8" w:rsidP="00715B1C">
      <w:pPr>
        <w:pStyle w:val="Paragrafoelenco"/>
        <w:numPr>
          <w:ilvl w:val="0"/>
          <w:numId w:val="20"/>
        </w:numPr>
        <w:spacing w:line="360" w:lineRule="auto"/>
        <w:ind w:left="360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>
        <w:rPr>
          <w:rFonts w:ascii="Century Gothic" w:hAnsi="Century Gothic" w:cs="Poppins"/>
          <w:color w:val="000000"/>
          <w:sz w:val="20"/>
          <w:szCs w:val="20"/>
        </w:rPr>
        <w:t>non sono state irrogate sanzioni, divenute esecutive, da parte dell’Autorità Garante della Concorrenza e del Mercato o da altra autorità di settore, rilevante in relazione al</w:t>
      </w:r>
      <w:r w:rsidR="00AC7B4C">
        <w:rPr>
          <w:rFonts w:ascii="Century Gothic" w:hAnsi="Century Gothic" w:cs="Poppins"/>
          <w:color w:val="000000"/>
          <w:sz w:val="20"/>
          <w:szCs w:val="20"/>
        </w:rPr>
        <w:t>l’oggetto specifico dell’affidamento</w:t>
      </w:r>
    </w:p>
    <w:p w14:paraId="3BA5F6C9" w14:textId="77777777" w:rsidR="00087CE8" w:rsidRPr="00087CE8" w:rsidRDefault="00087CE8" w:rsidP="00AC7B4C">
      <w:pPr>
        <w:spacing w:line="360" w:lineRule="auto"/>
        <w:ind w:left="360" w:right="-369"/>
        <w:rPr>
          <w:rFonts w:ascii="Century Gothic" w:hAnsi="Century Gothic" w:cs="Poppins"/>
          <w:color w:val="000000"/>
          <w:sz w:val="20"/>
          <w:szCs w:val="20"/>
        </w:rPr>
      </w:pPr>
      <w:r w:rsidRPr="00087CE8">
        <w:rPr>
          <w:rFonts w:ascii="Century Gothic" w:hAnsi="Century Gothic" w:cs="Poppins"/>
          <w:color w:val="000000"/>
          <w:sz w:val="20"/>
          <w:szCs w:val="20"/>
        </w:rPr>
        <w:t xml:space="preserve">ovvero </w:t>
      </w:r>
      <w:r>
        <w:rPr>
          <w:rFonts w:ascii="Century Gothic" w:hAnsi="Century Gothic" w:cs="Poppins"/>
          <w:color w:val="000000"/>
          <w:sz w:val="20"/>
          <w:szCs w:val="20"/>
        </w:rPr>
        <w:t>sono stati emessi e divenuti esecutivi i seguenti provvedimenti sanzionatori</w:t>
      </w:r>
      <w:r w:rsidRPr="00087CE8">
        <w:rPr>
          <w:rFonts w:ascii="Century Gothic" w:hAnsi="Century Gothic" w:cs="Poppins"/>
          <w:color w:val="000000"/>
          <w:sz w:val="20"/>
          <w:szCs w:val="20"/>
        </w:rPr>
        <w:t>:</w:t>
      </w:r>
    </w:p>
    <w:p w14:paraId="3BA5F6CA" w14:textId="77777777" w:rsidR="00087CE8" w:rsidRPr="00087CE8" w:rsidRDefault="00087CE8" w:rsidP="00087CE8">
      <w:pPr>
        <w:spacing w:line="360" w:lineRule="auto"/>
        <w:ind w:left="360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087CE8">
        <w:rPr>
          <w:rFonts w:ascii="Century Gothic" w:hAnsi="Century Gothic" w:cs="Poppins"/>
          <w:color w:val="000000"/>
          <w:sz w:val="20"/>
          <w:szCs w:val="20"/>
        </w:rPr>
        <w:t>______________________________________________________________________________________________________________________________________________________________________</w:t>
      </w:r>
    </w:p>
    <w:p w14:paraId="3BA5F6CB" w14:textId="77777777" w:rsidR="00087CE8" w:rsidRPr="00087CE8" w:rsidRDefault="00087CE8" w:rsidP="00087CE8">
      <w:pPr>
        <w:spacing w:line="360" w:lineRule="auto"/>
        <w:ind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</w:p>
    <w:p w14:paraId="3BA5F6CC" w14:textId="77777777" w:rsidR="00715B1C" w:rsidRPr="005C796C" w:rsidRDefault="00715B1C" w:rsidP="00715B1C">
      <w:pPr>
        <w:pStyle w:val="Paragrafoelenco"/>
        <w:numPr>
          <w:ilvl w:val="0"/>
          <w:numId w:val="20"/>
        </w:numPr>
        <w:spacing w:line="360" w:lineRule="auto"/>
        <w:ind w:left="360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5C796C">
        <w:rPr>
          <w:rFonts w:ascii="Century Gothic" w:hAnsi="Century Gothic" w:cs="Poppins"/>
          <w:color w:val="000000"/>
          <w:sz w:val="20"/>
          <w:szCs w:val="20"/>
        </w:rPr>
        <w:t xml:space="preserve">non sussiste la clausola ostativa di cui all’art. </w:t>
      </w:r>
      <w:r>
        <w:rPr>
          <w:rFonts w:ascii="Century Gothic" w:hAnsi="Century Gothic" w:cs="Poppins"/>
          <w:color w:val="000000"/>
          <w:sz w:val="20"/>
          <w:szCs w:val="20"/>
        </w:rPr>
        <w:t>98</w:t>
      </w:r>
      <w:r w:rsidRPr="005C796C">
        <w:rPr>
          <w:rFonts w:ascii="Century Gothic" w:hAnsi="Century Gothic" w:cs="Poppins"/>
          <w:color w:val="000000"/>
          <w:sz w:val="20"/>
          <w:szCs w:val="20"/>
        </w:rPr>
        <w:t xml:space="preserve">, comma </w:t>
      </w:r>
      <w:r>
        <w:rPr>
          <w:rFonts w:ascii="Century Gothic" w:hAnsi="Century Gothic" w:cs="Poppins"/>
          <w:color w:val="000000"/>
          <w:sz w:val="20"/>
          <w:szCs w:val="20"/>
        </w:rPr>
        <w:t>3</w:t>
      </w:r>
      <w:r w:rsidRPr="005C796C">
        <w:rPr>
          <w:rFonts w:ascii="Century Gothic" w:hAnsi="Century Gothic" w:cs="Poppins"/>
          <w:color w:val="000000"/>
          <w:sz w:val="20"/>
          <w:szCs w:val="20"/>
        </w:rPr>
        <w:t xml:space="preserve"> lett. </w:t>
      </w:r>
      <w:r>
        <w:rPr>
          <w:rFonts w:ascii="Century Gothic" w:hAnsi="Century Gothic" w:cs="Poppins"/>
          <w:color w:val="000000"/>
          <w:sz w:val="20"/>
          <w:szCs w:val="20"/>
        </w:rPr>
        <w:t>b</w:t>
      </w:r>
      <w:r w:rsidRPr="005C796C">
        <w:rPr>
          <w:rFonts w:ascii="Century Gothic" w:hAnsi="Century Gothic" w:cs="Poppins"/>
          <w:color w:val="000000"/>
          <w:sz w:val="20"/>
          <w:szCs w:val="20"/>
        </w:rPr>
        <w:t>), del D.</w:t>
      </w:r>
      <w:r>
        <w:rPr>
          <w:rFonts w:ascii="Century Gothic" w:hAnsi="Century Gothic" w:cs="Poppins"/>
          <w:color w:val="000000"/>
          <w:sz w:val="20"/>
          <w:szCs w:val="20"/>
        </w:rPr>
        <w:t xml:space="preserve"> </w:t>
      </w:r>
      <w:r w:rsidRPr="005C796C">
        <w:rPr>
          <w:rFonts w:ascii="Century Gothic" w:hAnsi="Century Gothic" w:cs="Poppins"/>
          <w:color w:val="000000"/>
          <w:sz w:val="20"/>
          <w:szCs w:val="20"/>
        </w:rPr>
        <w:t xml:space="preserve">Lgs. </w:t>
      </w:r>
      <w:r>
        <w:rPr>
          <w:rFonts w:ascii="Century Gothic" w:hAnsi="Century Gothic" w:cs="Poppins"/>
          <w:color w:val="000000"/>
          <w:sz w:val="20"/>
          <w:szCs w:val="20"/>
        </w:rPr>
        <w:t>36</w:t>
      </w:r>
      <w:r w:rsidRPr="005C796C">
        <w:rPr>
          <w:rFonts w:ascii="Century Gothic" w:hAnsi="Century Gothic" w:cs="Poppins"/>
          <w:color w:val="000000"/>
          <w:sz w:val="20"/>
          <w:szCs w:val="20"/>
        </w:rPr>
        <w:t>/20</w:t>
      </w:r>
      <w:r>
        <w:rPr>
          <w:rFonts w:ascii="Century Gothic" w:hAnsi="Century Gothic" w:cs="Poppins"/>
          <w:color w:val="000000"/>
          <w:sz w:val="20"/>
          <w:szCs w:val="20"/>
        </w:rPr>
        <w:t>23</w:t>
      </w:r>
      <w:r w:rsidRPr="005C796C">
        <w:rPr>
          <w:rFonts w:ascii="Century Gothic" w:hAnsi="Century Gothic" w:cs="Poppins"/>
          <w:color w:val="000000"/>
          <w:sz w:val="20"/>
          <w:szCs w:val="20"/>
        </w:rPr>
        <w:t xml:space="preserve"> relativa all’ aver tentato di influenzare indebitamente il processo decisionale della stazione appaltante o di ottenere informazioni riservate a fini di proprio vantaggio oppure abbia fornito, anche per negligenza, informazioni false o fuorvianti suscettibili di influenzare le decisioni sull'esclusione, la selezione o l'aggiudicazione;</w:t>
      </w:r>
    </w:p>
    <w:p w14:paraId="3BA5F6CD" w14:textId="77777777" w:rsidR="00715B1C" w:rsidRDefault="00715B1C" w:rsidP="00715B1C">
      <w:pPr>
        <w:pStyle w:val="Paragrafoelenco"/>
        <w:spacing w:line="360" w:lineRule="auto"/>
        <w:ind w:left="513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</w:p>
    <w:p w14:paraId="3BA5F6CE" w14:textId="77777777" w:rsidR="00715B1C" w:rsidRPr="00087CE8" w:rsidRDefault="00715B1C" w:rsidP="00CD2B9B">
      <w:pPr>
        <w:spacing w:line="360" w:lineRule="auto"/>
        <w:ind w:left="284" w:right="-369"/>
        <w:rPr>
          <w:rFonts w:ascii="Century Gothic" w:hAnsi="Century Gothic" w:cs="Poppins"/>
          <w:color w:val="000000"/>
          <w:sz w:val="20"/>
          <w:szCs w:val="20"/>
        </w:rPr>
      </w:pPr>
      <w:r w:rsidRPr="00087CE8">
        <w:rPr>
          <w:rFonts w:ascii="Century Gothic" w:hAnsi="Century Gothic" w:cs="Poppins"/>
          <w:color w:val="000000"/>
          <w:sz w:val="20"/>
          <w:szCs w:val="20"/>
        </w:rPr>
        <w:t>ovvero sussistono le seguenti situazioni:</w:t>
      </w:r>
    </w:p>
    <w:p w14:paraId="3BA5F6CF" w14:textId="77777777" w:rsidR="00715B1C" w:rsidRPr="00087CE8" w:rsidRDefault="00715B1C" w:rsidP="00087CE8">
      <w:pPr>
        <w:spacing w:line="360" w:lineRule="auto"/>
        <w:ind w:left="284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087CE8">
        <w:rPr>
          <w:rFonts w:ascii="Century Gothic" w:hAnsi="Century Gothic" w:cs="Poppins"/>
          <w:color w:val="000000"/>
          <w:sz w:val="20"/>
          <w:szCs w:val="20"/>
        </w:rPr>
        <w:lastRenderedPageBreak/>
        <w:t>______________________________________________________________________________________________________________________________________________________________________</w:t>
      </w:r>
    </w:p>
    <w:p w14:paraId="3BA5F6D0" w14:textId="77777777" w:rsidR="00087CE8" w:rsidRPr="005C796C" w:rsidRDefault="00087CE8" w:rsidP="00087CE8">
      <w:pPr>
        <w:pStyle w:val="Paragrafoelenco"/>
        <w:numPr>
          <w:ilvl w:val="0"/>
          <w:numId w:val="20"/>
        </w:numPr>
        <w:spacing w:line="360" w:lineRule="auto"/>
        <w:ind w:left="360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5C796C">
        <w:rPr>
          <w:rFonts w:ascii="Century Gothic" w:hAnsi="Century Gothic" w:cs="Poppins"/>
          <w:color w:val="000000"/>
          <w:sz w:val="20"/>
          <w:szCs w:val="20"/>
        </w:rPr>
        <w:t xml:space="preserve">non sussiste la clausola ostativa di cui all’art. </w:t>
      </w:r>
      <w:r>
        <w:rPr>
          <w:rFonts w:ascii="Century Gothic" w:hAnsi="Century Gothic" w:cs="Poppins"/>
          <w:color w:val="000000"/>
          <w:sz w:val="20"/>
          <w:szCs w:val="20"/>
        </w:rPr>
        <w:t>98</w:t>
      </w:r>
      <w:r w:rsidRPr="005C796C">
        <w:rPr>
          <w:rFonts w:ascii="Century Gothic" w:hAnsi="Century Gothic" w:cs="Poppins"/>
          <w:color w:val="000000"/>
          <w:sz w:val="20"/>
          <w:szCs w:val="20"/>
        </w:rPr>
        <w:t xml:space="preserve">, comma </w:t>
      </w:r>
      <w:r>
        <w:rPr>
          <w:rFonts w:ascii="Century Gothic" w:hAnsi="Century Gothic" w:cs="Poppins"/>
          <w:color w:val="000000"/>
          <w:sz w:val="20"/>
          <w:szCs w:val="20"/>
        </w:rPr>
        <w:t>3</w:t>
      </w:r>
      <w:r w:rsidRPr="005C796C">
        <w:rPr>
          <w:rFonts w:ascii="Century Gothic" w:hAnsi="Century Gothic" w:cs="Poppins"/>
          <w:color w:val="000000"/>
          <w:sz w:val="20"/>
          <w:szCs w:val="20"/>
        </w:rPr>
        <w:t xml:space="preserve"> lett. c), del D.</w:t>
      </w:r>
      <w:r>
        <w:rPr>
          <w:rFonts w:ascii="Century Gothic" w:hAnsi="Century Gothic" w:cs="Poppins"/>
          <w:color w:val="000000"/>
          <w:sz w:val="20"/>
          <w:szCs w:val="20"/>
        </w:rPr>
        <w:t xml:space="preserve"> </w:t>
      </w:r>
      <w:r w:rsidRPr="005C796C">
        <w:rPr>
          <w:rFonts w:ascii="Century Gothic" w:hAnsi="Century Gothic" w:cs="Poppins"/>
          <w:color w:val="000000"/>
          <w:sz w:val="20"/>
          <w:szCs w:val="20"/>
        </w:rPr>
        <w:t xml:space="preserve">Lgs. </w:t>
      </w:r>
      <w:r>
        <w:rPr>
          <w:rFonts w:ascii="Century Gothic" w:hAnsi="Century Gothic" w:cs="Poppins"/>
          <w:color w:val="000000"/>
          <w:sz w:val="20"/>
          <w:szCs w:val="20"/>
        </w:rPr>
        <w:t>36</w:t>
      </w:r>
      <w:r w:rsidRPr="005C796C">
        <w:rPr>
          <w:rFonts w:ascii="Century Gothic" w:hAnsi="Century Gothic" w:cs="Poppins"/>
          <w:color w:val="000000"/>
          <w:sz w:val="20"/>
          <w:szCs w:val="20"/>
        </w:rPr>
        <w:t>/20</w:t>
      </w:r>
      <w:r>
        <w:rPr>
          <w:rFonts w:ascii="Century Gothic" w:hAnsi="Century Gothic" w:cs="Poppins"/>
          <w:color w:val="000000"/>
          <w:sz w:val="20"/>
          <w:szCs w:val="20"/>
        </w:rPr>
        <w:t>23</w:t>
      </w:r>
      <w:r w:rsidRPr="005C796C">
        <w:rPr>
          <w:rFonts w:ascii="Century Gothic" w:hAnsi="Century Gothic" w:cs="Poppins"/>
          <w:color w:val="000000"/>
          <w:sz w:val="20"/>
          <w:szCs w:val="20"/>
        </w:rPr>
        <w:t xml:space="preserve"> relativa ad aver dimostrato significative o persistenti carenze nell'esecuzione di un precedente contratto di appalto o di concessione che ne hanno causato la risoluzione per inadempimento ovvero la condanna al risarcimento del danno o altre sanzioni comparabili</w:t>
      </w:r>
      <w:r>
        <w:rPr>
          <w:rFonts w:ascii="Century Gothic" w:hAnsi="Century Gothic" w:cs="Poppins"/>
          <w:color w:val="000000"/>
          <w:sz w:val="20"/>
          <w:szCs w:val="20"/>
        </w:rPr>
        <w:t>, derivanti da inadempienze particolarmente gravi o la cui ripetizione sia indice di una persistente carenza professionale</w:t>
      </w:r>
    </w:p>
    <w:p w14:paraId="3BA5F6D1" w14:textId="77777777" w:rsidR="00087CE8" w:rsidRPr="005C796C" w:rsidRDefault="00087CE8" w:rsidP="00087CE8">
      <w:pPr>
        <w:spacing w:line="360" w:lineRule="auto"/>
        <w:ind w:left="-567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</w:p>
    <w:p w14:paraId="3BA5F6D2" w14:textId="77777777" w:rsidR="00087CE8" w:rsidRPr="00087CE8" w:rsidRDefault="00087CE8" w:rsidP="00AA6158">
      <w:pPr>
        <w:spacing w:line="360" w:lineRule="auto"/>
        <w:ind w:left="284" w:right="-369"/>
        <w:rPr>
          <w:rFonts w:ascii="Century Gothic" w:hAnsi="Century Gothic" w:cs="Poppins"/>
          <w:color w:val="000000"/>
          <w:sz w:val="20"/>
          <w:szCs w:val="20"/>
        </w:rPr>
      </w:pPr>
      <w:r w:rsidRPr="00087CE8">
        <w:rPr>
          <w:rFonts w:ascii="Century Gothic" w:hAnsi="Century Gothic" w:cs="Poppins"/>
          <w:color w:val="000000"/>
          <w:sz w:val="20"/>
          <w:szCs w:val="20"/>
        </w:rPr>
        <w:t xml:space="preserve">ovvero </w:t>
      </w:r>
      <w:r>
        <w:rPr>
          <w:rFonts w:ascii="Century Gothic" w:hAnsi="Century Gothic" w:cs="Poppins"/>
          <w:color w:val="000000"/>
          <w:sz w:val="20"/>
          <w:szCs w:val="20"/>
        </w:rPr>
        <w:t>risultano intervenute le seguenti risoluzioni per inadempimento e</w:t>
      </w:r>
      <w:r w:rsidR="00AA6158">
        <w:rPr>
          <w:rFonts w:ascii="Century Gothic" w:hAnsi="Century Gothic" w:cs="Poppins"/>
          <w:color w:val="000000"/>
          <w:sz w:val="20"/>
          <w:szCs w:val="20"/>
        </w:rPr>
        <w:t>/o condanne al risarcimento</w:t>
      </w:r>
      <w:r w:rsidRPr="00087CE8">
        <w:rPr>
          <w:rFonts w:ascii="Century Gothic" w:hAnsi="Century Gothic" w:cs="Poppins"/>
          <w:color w:val="000000"/>
          <w:sz w:val="20"/>
          <w:szCs w:val="20"/>
        </w:rPr>
        <w:t>:</w:t>
      </w:r>
    </w:p>
    <w:p w14:paraId="3BA5F6D3" w14:textId="77777777" w:rsidR="00087CE8" w:rsidRPr="00087CE8" w:rsidRDefault="00087CE8" w:rsidP="00087CE8">
      <w:pPr>
        <w:spacing w:line="360" w:lineRule="auto"/>
        <w:ind w:left="284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087CE8">
        <w:rPr>
          <w:rFonts w:ascii="Century Gothic" w:hAnsi="Century Gothic" w:cs="Poppins"/>
          <w:color w:val="000000"/>
          <w:sz w:val="20"/>
          <w:szCs w:val="20"/>
        </w:rPr>
        <w:t>______________________________________________________________________________________________________________________________________________________________________</w:t>
      </w:r>
    </w:p>
    <w:p w14:paraId="3BA5F6D4" w14:textId="77777777" w:rsidR="00087CE8" w:rsidRPr="005C796C" w:rsidRDefault="00087CE8" w:rsidP="00087CE8">
      <w:pPr>
        <w:pStyle w:val="Paragrafoelenco"/>
        <w:numPr>
          <w:ilvl w:val="0"/>
          <w:numId w:val="20"/>
        </w:numPr>
        <w:spacing w:line="360" w:lineRule="auto"/>
        <w:ind w:left="360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5C796C">
        <w:rPr>
          <w:rFonts w:ascii="Century Gothic" w:hAnsi="Century Gothic" w:cs="Poppins"/>
          <w:color w:val="000000"/>
          <w:sz w:val="20"/>
          <w:szCs w:val="20"/>
        </w:rPr>
        <w:t xml:space="preserve">non sussiste la clausola ostativa di cui all’art. </w:t>
      </w:r>
      <w:r>
        <w:rPr>
          <w:rFonts w:ascii="Century Gothic" w:hAnsi="Century Gothic" w:cs="Poppins"/>
          <w:color w:val="000000"/>
          <w:sz w:val="20"/>
          <w:szCs w:val="20"/>
        </w:rPr>
        <w:t>98</w:t>
      </w:r>
      <w:r w:rsidRPr="005C796C">
        <w:rPr>
          <w:rFonts w:ascii="Century Gothic" w:hAnsi="Century Gothic" w:cs="Poppins"/>
          <w:color w:val="000000"/>
          <w:sz w:val="20"/>
          <w:szCs w:val="20"/>
        </w:rPr>
        <w:t xml:space="preserve">, comma </w:t>
      </w:r>
      <w:r>
        <w:rPr>
          <w:rFonts w:ascii="Century Gothic" w:hAnsi="Century Gothic" w:cs="Poppins"/>
          <w:color w:val="000000"/>
          <w:sz w:val="20"/>
          <w:szCs w:val="20"/>
        </w:rPr>
        <w:t>3</w:t>
      </w:r>
      <w:r w:rsidRPr="005C796C">
        <w:rPr>
          <w:rFonts w:ascii="Century Gothic" w:hAnsi="Century Gothic" w:cs="Poppins"/>
          <w:color w:val="000000"/>
          <w:sz w:val="20"/>
          <w:szCs w:val="20"/>
        </w:rPr>
        <w:t xml:space="preserve"> lett. </w:t>
      </w:r>
      <w:r>
        <w:rPr>
          <w:rFonts w:ascii="Century Gothic" w:hAnsi="Century Gothic" w:cs="Poppins"/>
          <w:color w:val="000000"/>
          <w:sz w:val="20"/>
          <w:szCs w:val="20"/>
        </w:rPr>
        <w:t>d</w:t>
      </w:r>
      <w:r w:rsidRPr="005C796C">
        <w:rPr>
          <w:rFonts w:ascii="Century Gothic" w:hAnsi="Century Gothic" w:cs="Poppins"/>
          <w:color w:val="000000"/>
          <w:sz w:val="20"/>
          <w:szCs w:val="20"/>
        </w:rPr>
        <w:t>), del D.</w:t>
      </w:r>
      <w:r>
        <w:rPr>
          <w:rFonts w:ascii="Century Gothic" w:hAnsi="Century Gothic" w:cs="Poppins"/>
          <w:color w:val="000000"/>
          <w:sz w:val="20"/>
          <w:szCs w:val="20"/>
        </w:rPr>
        <w:t xml:space="preserve"> </w:t>
      </w:r>
      <w:r w:rsidRPr="005C796C">
        <w:rPr>
          <w:rFonts w:ascii="Century Gothic" w:hAnsi="Century Gothic" w:cs="Poppins"/>
          <w:color w:val="000000"/>
          <w:sz w:val="20"/>
          <w:szCs w:val="20"/>
        </w:rPr>
        <w:t xml:space="preserve">Lgs. </w:t>
      </w:r>
      <w:r>
        <w:rPr>
          <w:rFonts w:ascii="Century Gothic" w:hAnsi="Century Gothic" w:cs="Poppins"/>
          <w:color w:val="000000"/>
          <w:sz w:val="20"/>
          <w:szCs w:val="20"/>
        </w:rPr>
        <w:t>36</w:t>
      </w:r>
      <w:r w:rsidRPr="005C796C">
        <w:rPr>
          <w:rFonts w:ascii="Century Gothic" w:hAnsi="Century Gothic" w:cs="Poppins"/>
          <w:color w:val="000000"/>
          <w:sz w:val="20"/>
          <w:szCs w:val="20"/>
        </w:rPr>
        <w:t>/20</w:t>
      </w:r>
      <w:r>
        <w:rPr>
          <w:rFonts w:ascii="Century Gothic" w:hAnsi="Century Gothic" w:cs="Poppins"/>
          <w:color w:val="000000"/>
          <w:sz w:val="20"/>
          <w:szCs w:val="20"/>
        </w:rPr>
        <w:t>23</w:t>
      </w:r>
      <w:r w:rsidRPr="005C796C">
        <w:rPr>
          <w:rFonts w:ascii="Century Gothic" w:hAnsi="Century Gothic" w:cs="Poppins"/>
          <w:color w:val="000000"/>
          <w:sz w:val="20"/>
          <w:szCs w:val="20"/>
        </w:rPr>
        <w:t xml:space="preserve"> relativa ad aver commesso grave inadempimento nei confronti di uno o più subappaltatori</w:t>
      </w:r>
    </w:p>
    <w:p w14:paraId="3BA5F6D5" w14:textId="77777777" w:rsidR="00087CE8" w:rsidRDefault="00087CE8" w:rsidP="00087CE8">
      <w:pPr>
        <w:spacing w:line="360" w:lineRule="auto"/>
        <w:ind w:left="-567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</w:p>
    <w:p w14:paraId="3BA5F6D6" w14:textId="77777777" w:rsidR="00087CE8" w:rsidRPr="005C796C" w:rsidRDefault="00087CE8" w:rsidP="00CD2B9B">
      <w:pPr>
        <w:spacing w:line="360" w:lineRule="auto"/>
        <w:ind w:left="284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5C796C">
        <w:rPr>
          <w:rFonts w:ascii="Century Gothic" w:hAnsi="Century Gothic" w:cs="Poppins"/>
          <w:color w:val="000000"/>
          <w:sz w:val="20"/>
          <w:szCs w:val="20"/>
        </w:rPr>
        <w:t xml:space="preserve">ovvero </w:t>
      </w:r>
      <w:r w:rsidR="00AA6158">
        <w:rPr>
          <w:rFonts w:ascii="Century Gothic" w:hAnsi="Century Gothic" w:cs="Poppins"/>
          <w:color w:val="000000"/>
          <w:sz w:val="20"/>
          <w:szCs w:val="20"/>
        </w:rPr>
        <w:t>risultano emessi i seguenti provvedimenti giurisdizionali anche non definitivi</w:t>
      </w:r>
      <w:r w:rsidRPr="005C796C">
        <w:rPr>
          <w:rFonts w:ascii="Century Gothic" w:hAnsi="Century Gothic" w:cs="Poppins"/>
          <w:color w:val="000000"/>
          <w:sz w:val="20"/>
          <w:szCs w:val="20"/>
        </w:rPr>
        <w:t>:</w:t>
      </w:r>
    </w:p>
    <w:p w14:paraId="3BA5F6D7" w14:textId="77777777" w:rsidR="00087CE8" w:rsidRPr="005C796C" w:rsidRDefault="00087CE8" w:rsidP="00087CE8">
      <w:pPr>
        <w:spacing w:line="360" w:lineRule="auto"/>
        <w:ind w:left="284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>
        <w:rPr>
          <w:rFonts w:ascii="Century Gothic" w:hAnsi="Century Gothic" w:cs="Poppins"/>
          <w:color w:val="000000"/>
          <w:sz w:val="20"/>
          <w:szCs w:val="20"/>
        </w:rPr>
        <w:t>__________</w:t>
      </w:r>
      <w:r w:rsidRPr="005C796C">
        <w:rPr>
          <w:rFonts w:ascii="Century Gothic" w:hAnsi="Century Gothic" w:cs="Poppins"/>
          <w:color w:val="000000"/>
          <w:sz w:val="20"/>
          <w:szCs w:val="20"/>
        </w:rPr>
        <w:t>__________________________________________</w:t>
      </w:r>
      <w:r>
        <w:rPr>
          <w:rFonts w:ascii="Century Gothic" w:hAnsi="Century Gothic" w:cs="Poppins"/>
          <w:color w:val="000000"/>
          <w:sz w:val="20"/>
          <w:szCs w:val="20"/>
        </w:rPr>
        <w:t>______________________________</w:t>
      </w:r>
      <w:r w:rsidRPr="005C796C">
        <w:rPr>
          <w:rFonts w:ascii="Century Gothic" w:hAnsi="Century Gothic" w:cs="Poppins"/>
          <w:color w:val="000000"/>
          <w:sz w:val="20"/>
          <w:szCs w:val="20"/>
        </w:rPr>
        <w:t>_________________________________________________________</w:t>
      </w:r>
      <w:r>
        <w:rPr>
          <w:rFonts w:ascii="Century Gothic" w:hAnsi="Century Gothic" w:cs="Poppins"/>
          <w:color w:val="000000"/>
          <w:sz w:val="20"/>
          <w:szCs w:val="20"/>
        </w:rPr>
        <w:t>___________________________</w:t>
      </w:r>
    </w:p>
    <w:p w14:paraId="3BA5F6D8" w14:textId="77777777" w:rsidR="00AA6158" w:rsidRDefault="00AA6158" w:rsidP="00AA6158">
      <w:pPr>
        <w:pStyle w:val="Paragrafoelenco"/>
        <w:numPr>
          <w:ilvl w:val="0"/>
          <w:numId w:val="18"/>
        </w:numPr>
        <w:spacing w:line="360" w:lineRule="auto"/>
        <w:ind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5C796C">
        <w:rPr>
          <w:rFonts w:ascii="Century Gothic" w:hAnsi="Century Gothic" w:cs="Poppins"/>
          <w:color w:val="000000"/>
          <w:sz w:val="20"/>
          <w:szCs w:val="20"/>
        </w:rPr>
        <w:t xml:space="preserve">di non aver </w:t>
      </w:r>
      <w:r>
        <w:rPr>
          <w:rFonts w:ascii="Century Gothic" w:hAnsi="Century Gothic" w:cs="Poppins"/>
          <w:color w:val="000000"/>
          <w:sz w:val="20"/>
          <w:szCs w:val="20"/>
        </w:rPr>
        <w:t xml:space="preserve">violato il </w:t>
      </w:r>
      <w:r w:rsidRPr="005C796C">
        <w:rPr>
          <w:rFonts w:ascii="Century Gothic" w:hAnsi="Century Gothic" w:cs="Poppins"/>
          <w:color w:val="000000"/>
          <w:sz w:val="20"/>
          <w:szCs w:val="20"/>
        </w:rPr>
        <w:t xml:space="preserve">divieto di intestazione fiduciaria posto dall’art. 17 della l. n. 55 del 19 marzo 1990 e s.m. e i., </w:t>
      </w:r>
      <w:r>
        <w:rPr>
          <w:rFonts w:ascii="Century Gothic" w:hAnsi="Century Gothic" w:cs="Poppins"/>
          <w:color w:val="000000"/>
          <w:sz w:val="20"/>
          <w:szCs w:val="20"/>
        </w:rPr>
        <w:t>qualora tale violazione non sia stata rimossa</w:t>
      </w:r>
    </w:p>
    <w:p w14:paraId="3BA5F6D9" w14:textId="77777777" w:rsidR="00AA6158" w:rsidRPr="00AA6158" w:rsidRDefault="00AA6158" w:rsidP="00AA6158">
      <w:pPr>
        <w:spacing w:line="360" w:lineRule="auto"/>
        <w:ind w:left="-207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</w:p>
    <w:p w14:paraId="3BA5F6DA" w14:textId="77777777" w:rsidR="00AA6158" w:rsidRPr="00AA6158" w:rsidRDefault="00AA6158" w:rsidP="00CD2B9B">
      <w:pPr>
        <w:spacing w:line="360" w:lineRule="auto"/>
        <w:ind w:left="284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AA6158">
        <w:rPr>
          <w:rFonts w:ascii="Century Gothic" w:hAnsi="Century Gothic" w:cs="Poppins"/>
          <w:color w:val="000000"/>
          <w:sz w:val="20"/>
          <w:szCs w:val="20"/>
        </w:rPr>
        <w:t xml:space="preserve">ovvero </w:t>
      </w:r>
      <w:r>
        <w:rPr>
          <w:rFonts w:ascii="Century Gothic" w:hAnsi="Century Gothic" w:cs="Poppins"/>
          <w:color w:val="000000"/>
          <w:sz w:val="20"/>
          <w:szCs w:val="20"/>
        </w:rPr>
        <w:t>che la violazione del predetto divieto è stata accertata in via definitiva con il seguente provvedimento</w:t>
      </w:r>
      <w:r w:rsidRPr="00AA6158">
        <w:rPr>
          <w:rFonts w:ascii="Century Gothic" w:hAnsi="Century Gothic" w:cs="Poppins"/>
          <w:color w:val="000000"/>
          <w:sz w:val="20"/>
          <w:szCs w:val="20"/>
        </w:rPr>
        <w:t>:</w:t>
      </w:r>
    </w:p>
    <w:p w14:paraId="3BA5F6DB" w14:textId="77777777" w:rsidR="00AA6158" w:rsidRPr="00AA6158" w:rsidRDefault="00AA6158" w:rsidP="00CD2B9B">
      <w:pPr>
        <w:spacing w:line="360" w:lineRule="auto"/>
        <w:ind w:left="284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AA6158">
        <w:rPr>
          <w:rFonts w:ascii="Century Gothic" w:hAnsi="Century Gothic" w:cs="Poppins"/>
          <w:color w:val="000000"/>
          <w:sz w:val="20"/>
          <w:szCs w:val="20"/>
        </w:rPr>
        <w:t>______________________________________________________________________________________________________________________________________________________________________</w:t>
      </w:r>
    </w:p>
    <w:p w14:paraId="3BA5F6DC" w14:textId="77777777" w:rsidR="00AA6158" w:rsidRDefault="00AA6158" w:rsidP="00AA6158">
      <w:pPr>
        <w:spacing w:line="360" w:lineRule="auto"/>
        <w:ind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</w:p>
    <w:p w14:paraId="3BA5F6DD" w14:textId="77777777" w:rsidR="00AA6158" w:rsidRDefault="00AA6158" w:rsidP="00AA6158">
      <w:pPr>
        <w:pStyle w:val="Paragrafoelenco"/>
        <w:numPr>
          <w:ilvl w:val="0"/>
          <w:numId w:val="18"/>
        </w:numPr>
        <w:spacing w:line="360" w:lineRule="auto"/>
        <w:ind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>
        <w:rPr>
          <w:rFonts w:ascii="Century Gothic" w:hAnsi="Century Gothic" w:cs="Poppins"/>
          <w:color w:val="000000"/>
          <w:sz w:val="20"/>
          <w:szCs w:val="20"/>
        </w:rPr>
        <w:t xml:space="preserve">di non aver </w:t>
      </w:r>
      <w:r w:rsidRPr="00AA6158">
        <w:rPr>
          <w:rFonts w:ascii="Century Gothic" w:hAnsi="Century Gothic" w:cs="Poppins"/>
          <w:color w:val="000000"/>
          <w:sz w:val="20"/>
          <w:szCs w:val="20"/>
        </w:rPr>
        <w:t>omess</w:t>
      </w:r>
      <w:r w:rsidR="00A10BB8">
        <w:rPr>
          <w:rFonts w:ascii="Century Gothic" w:hAnsi="Century Gothic" w:cs="Poppins"/>
          <w:color w:val="000000"/>
          <w:sz w:val="20"/>
          <w:szCs w:val="20"/>
        </w:rPr>
        <w:t xml:space="preserve">o, in qualità di </w:t>
      </w:r>
      <w:r w:rsidR="00A10BB8" w:rsidRPr="00AA6158">
        <w:rPr>
          <w:rFonts w:ascii="Century Gothic" w:hAnsi="Century Gothic" w:cs="Poppins"/>
          <w:color w:val="000000"/>
          <w:sz w:val="20"/>
          <w:szCs w:val="20"/>
        </w:rPr>
        <w:t>operatore economico persona offesa d</w:t>
      </w:r>
      <w:r w:rsidR="00A10BB8">
        <w:rPr>
          <w:rFonts w:ascii="Century Gothic" w:hAnsi="Century Gothic" w:cs="Poppins"/>
          <w:color w:val="000000"/>
          <w:sz w:val="20"/>
          <w:szCs w:val="20"/>
        </w:rPr>
        <w:t>al</w:t>
      </w:r>
      <w:r w:rsidR="00A10BB8" w:rsidRPr="00AA6158">
        <w:rPr>
          <w:rFonts w:ascii="Century Gothic" w:hAnsi="Century Gothic" w:cs="Poppins"/>
          <w:color w:val="000000"/>
          <w:sz w:val="20"/>
          <w:szCs w:val="20"/>
        </w:rPr>
        <w:t xml:space="preserve"> reat</w:t>
      </w:r>
      <w:r w:rsidR="00A10BB8">
        <w:rPr>
          <w:rFonts w:ascii="Century Gothic" w:hAnsi="Century Gothic" w:cs="Poppins"/>
          <w:color w:val="000000"/>
          <w:sz w:val="20"/>
          <w:szCs w:val="20"/>
        </w:rPr>
        <w:t>o,</w:t>
      </w:r>
      <w:r w:rsidRPr="00AA6158">
        <w:rPr>
          <w:rFonts w:ascii="Century Gothic" w:hAnsi="Century Gothic" w:cs="Poppins"/>
          <w:color w:val="000000"/>
          <w:sz w:val="20"/>
          <w:szCs w:val="20"/>
        </w:rPr>
        <w:t xml:space="preserve"> </w:t>
      </w:r>
      <w:r w:rsidR="00A10BB8">
        <w:rPr>
          <w:rFonts w:ascii="Century Gothic" w:hAnsi="Century Gothic" w:cs="Poppins"/>
          <w:color w:val="000000"/>
          <w:sz w:val="20"/>
          <w:szCs w:val="20"/>
        </w:rPr>
        <w:t xml:space="preserve">di denunciare </w:t>
      </w:r>
      <w:r w:rsidRPr="00AA6158">
        <w:rPr>
          <w:rFonts w:ascii="Century Gothic" w:hAnsi="Century Gothic" w:cs="Poppins"/>
          <w:color w:val="000000"/>
          <w:sz w:val="20"/>
          <w:szCs w:val="20"/>
        </w:rPr>
        <w:t>all'autorità i reati</w:t>
      </w:r>
      <w:r>
        <w:rPr>
          <w:rFonts w:ascii="Century Gothic" w:hAnsi="Century Gothic" w:cs="Poppins"/>
          <w:color w:val="000000"/>
          <w:sz w:val="20"/>
          <w:szCs w:val="20"/>
        </w:rPr>
        <w:t xml:space="preserve"> </w:t>
      </w:r>
      <w:r w:rsidRPr="00AA6158">
        <w:rPr>
          <w:rFonts w:ascii="Century Gothic" w:hAnsi="Century Gothic" w:cs="Poppins"/>
          <w:color w:val="000000"/>
          <w:sz w:val="20"/>
          <w:szCs w:val="20"/>
        </w:rPr>
        <w:t>previsti e puniti dagli articoli 317 e 629 del codice penale aggravati ai sensi dell'articolo 416-bis.1 del</w:t>
      </w:r>
      <w:r>
        <w:rPr>
          <w:rFonts w:ascii="Century Gothic" w:hAnsi="Century Gothic" w:cs="Poppins"/>
          <w:color w:val="000000"/>
          <w:sz w:val="20"/>
          <w:szCs w:val="20"/>
        </w:rPr>
        <w:t xml:space="preserve"> </w:t>
      </w:r>
      <w:r w:rsidRPr="00AA6158">
        <w:rPr>
          <w:rFonts w:ascii="Century Gothic" w:hAnsi="Century Gothic" w:cs="Poppins"/>
          <w:color w:val="000000"/>
          <w:sz w:val="20"/>
          <w:szCs w:val="20"/>
        </w:rPr>
        <w:t>medesimo codice salvo che ricorrano i casi previsti dall'articolo 4, primo comma, della legge 24</w:t>
      </w:r>
      <w:r>
        <w:rPr>
          <w:rFonts w:ascii="Century Gothic" w:hAnsi="Century Gothic" w:cs="Poppins"/>
          <w:color w:val="000000"/>
          <w:sz w:val="20"/>
          <w:szCs w:val="20"/>
        </w:rPr>
        <w:t xml:space="preserve"> </w:t>
      </w:r>
      <w:r w:rsidRPr="00AA6158">
        <w:rPr>
          <w:rFonts w:ascii="Century Gothic" w:hAnsi="Century Gothic" w:cs="Poppins"/>
          <w:color w:val="000000"/>
          <w:sz w:val="20"/>
          <w:szCs w:val="20"/>
        </w:rPr>
        <w:t>novembre 1981, n. 689. Tale circostanza deve emergere dagli indizi a base della richiesta di rinvio a</w:t>
      </w:r>
      <w:r>
        <w:rPr>
          <w:rFonts w:ascii="Century Gothic" w:hAnsi="Century Gothic" w:cs="Poppins"/>
          <w:color w:val="000000"/>
          <w:sz w:val="20"/>
          <w:szCs w:val="20"/>
        </w:rPr>
        <w:t xml:space="preserve"> </w:t>
      </w:r>
      <w:r w:rsidRPr="00AA6158">
        <w:rPr>
          <w:rFonts w:ascii="Century Gothic" w:hAnsi="Century Gothic" w:cs="Poppins"/>
          <w:color w:val="000000"/>
          <w:sz w:val="20"/>
          <w:szCs w:val="20"/>
        </w:rPr>
        <w:t>giudizio formulata nei confronti dell'imputato per i reati di cui al primo periodo nell'anno antecedente</w:t>
      </w:r>
      <w:r>
        <w:rPr>
          <w:rFonts w:ascii="Century Gothic" w:hAnsi="Century Gothic" w:cs="Poppins"/>
          <w:color w:val="000000"/>
          <w:sz w:val="20"/>
          <w:szCs w:val="20"/>
        </w:rPr>
        <w:t xml:space="preserve"> </w:t>
      </w:r>
      <w:r w:rsidRPr="00AA6158">
        <w:rPr>
          <w:rFonts w:ascii="Century Gothic" w:hAnsi="Century Gothic" w:cs="Poppins"/>
          <w:color w:val="000000"/>
          <w:sz w:val="20"/>
          <w:szCs w:val="20"/>
        </w:rPr>
        <w:t>alla pubblicazione del bando e deve essere comunicata, unitamente alle generalità del soggetto che</w:t>
      </w:r>
      <w:r>
        <w:rPr>
          <w:rFonts w:ascii="Century Gothic" w:hAnsi="Century Gothic" w:cs="Poppins"/>
          <w:color w:val="000000"/>
          <w:sz w:val="20"/>
          <w:szCs w:val="20"/>
        </w:rPr>
        <w:t xml:space="preserve"> </w:t>
      </w:r>
      <w:r w:rsidRPr="00AA6158">
        <w:rPr>
          <w:rFonts w:ascii="Century Gothic" w:hAnsi="Century Gothic" w:cs="Poppins"/>
          <w:color w:val="000000"/>
          <w:sz w:val="20"/>
          <w:szCs w:val="20"/>
        </w:rPr>
        <w:t>ha omesso la predetta denuncia, dal procuratore della Repubblica procedente all'ANAC, la quale ne</w:t>
      </w:r>
      <w:r>
        <w:rPr>
          <w:rFonts w:ascii="Century Gothic" w:hAnsi="Century Gothic" w:cs="Poppins"/>
          <w:color w:val="000000"/>
          <w:sz w:val="20"/>
          <w:szCs w:val="20"/>
        </w:rPr>
        <w:t xml:space="preserve"> </w:t>
      </w:r>
      <w:r w:rsidRPr="00AA6158">
        <w:rPr>
          <w:rFonts w:ascii="Century Gothic" w:hAnsi="Century Gothic" w:cs="Poppins"/>
          <w:color w:val="000000"/>
          <w:sz w:val="20"/>
          <w:szCs w:val="20"/>
        </w:rPr>
        <w:t>cura la pubblicazione</w:t>
      </w:r>
    </w:p>
    <w:p w14:paraId="3BA5F6DE" w14:textId="77777777" w:rsidR="00A10BB8" w:rsidRDefault="00A10BB8" w:rsidP="00AA6158">
      <w:pPr>
        <w:spacing w:line="360" w:lineRule="auto"/>
        <w:ind w:left="-207" w:right="-369"/>
        <w:rPr>
          <w:rFonts w:ascii="Century Gothic" w:hAnsi="Century Gothic" w:cs="Poppins"/>
          <w:color w:val="000000"/>
          <w:sz w:val="20"/>
          <w:szCs w:val="20"/>
        </w:rPr>
      </w:pPr>
    </w:p>
    <w:p w14:paraId="3BA5F6DF" w14:textId="77777777" w:rsidR="00AA6158" w:rsidRPr="00AA6158" w:rsidRDefault="00AA6158" w:rsidP="00CD2B9B">
      <w:pPr>
        <w:spacing w:line="360" w:lineRule="auto"/>
        <w:ind w:left="284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AA6158">
        <w:rPr>
          <w:rFonts w:ascii="Century Gothic" w:hAnsi="Century Gothic" w:cs="Poppins"/>
          <w:color w:val="000000"/>
          <w:sz w:val="20"/>
          <w:szCs w:val="20"/>
        </w:rPr>
        <w:lastRenderedPageBreak/>
        <w:t>ovvero che l</w:t>
      </w:r>
      <w:r w:rsidR="00A10BB8">
        <w:rPr>
          <w:rFonts w:ascii="Century Gothic" w:hAnsi="Century Gothic" w:cs="Poppins"/>
          <w:color w:val="000000"/>
          <w:sz w:val="20"/>
          <w:szCs w:val="20"/>
        </w:rPr>
        <w:t>’</w:t>
      </w:r>
      <w:r w:rsidRPr="00AA6158">
        <w:rPr>
          <w:rFonts w:ascii="Century Gothic" w:hAnsi="Century Gothic" w:cs="Poppins"/>
          <w:color w:val="000000"/>
          <w:sz w:val="20"/>
          <w:szCs w:val="20"/>
        </w:rPr>
        <w:t>a</w:t>
      </w:r>
      <w:r w:rsidR="00A10BB8">
        <w:rPr>
          <w:rFonts w:ascii="Century Gothic" w:hAnsi="Century Gothic" w:cs="Poppins"/>
          <w:color w:val="000000"/>
          <w:sz w:val="20"/>
          <w:szCs w:val="20"/>
        </w:rPr>
        <w:t xml:space="preserve">sserita </w:t>
      </w:r>
      <w:r w:rsidRPr="00AA6158">
        <w:rPr>
          <w:rFonts w:ascii="Century Gothic" w:hAnsi="Century Gothic" w:cs="Poppins"/>
          <w:color w:val="000000"/>
          <w:sz w:val="20"/>
          <w:szCs w:val="20"/>
        </w:rPr>
        <w:t xml:space="preserve">violazione del predetto </w:t>
      </w:r>
      <w:r>
        <w:rPr>
          <w:rFonts w:ascii="Century Gothic" w:hAnsi="Century Gothic" w:cs="Poppins"/>
          <w:color w:val="000000"/>
          <w:sz w:val="20"/>
          <w:szCs w:val="20"/>
        </w:rPr>
        <w:t xml:space="preserve">obbligo </w:t>
      </w:r>
      <w:r w:rsidR="00A10BB8">
        <w:rPr>
          <w:rFonts w:ascii="Century Gothic" w:hAnsi="Century Gothic" w:cs="Poppins"/>
          <w:color w:val="000000"/>
          <w:sz w:val="20"/>
          <w:szCs w:val="20"/>
        </w:rPr>
        <w:t>è alla base del rinvio a giudizio disposto con il seguente atto</w:t>
      </w:r>
      <w:r w:rsidRPr="00AA6158">
        <w:rPr>
          <w:rFonts w:ascii="Century Gothic" w:hAnsi="Century Gothic" w:cs="Poppins"/>
          <w:color w:val="000000"/>
          <w:sz w:val="20"/>
          <w:szCs w:val="20"/>
        </w:rPr>
        <w:t>:</w:t>
      </w:r>
    </w:p>
    <w:p w14:paraId="3BA5F6E0" w14:textId="77777777" w:rsidR="00AA6158" w:rsidRPr="00AA6158" w:rsidRDefault="00AA6158" w:rsidP="00CD2B9B">
      <w:pPr>
        <w:spacing w:line="360" w:lineRule="auto"/>
        <w:ind w:left="284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AA6158">
        <w:rPr>
          <w:rFonts w:ascii="Century Gothic" w:hAnsi="Century Gothic" w:cs="Poppins"/>
          <w:color w:val="000000"/>
          <w:sz w:val="20"/>
          <w:szCs w:val="20"/>
        </w:rPr>
        <w:t>______________________________________________________________________________________________________________________________________________________________________</w:t>
      </w:r>
    </w:p>
    <w:p w14:paraId="3BA5F6E1" w14:textId="77777777" w:rsidR="00AA6158" w:rsidRDefault="00AA6158" w:rsidP="00AA6158">
      <w:pPr>
        <w:spacing w:line="360" w:lineRule="auto"/>
        <w:ind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</w:p>
    <w:p w14:paraId="3BA5F6E2" w14:textId="77777777" w:rsidR="00D346BB" w:rsidRPr="00AC7B4C" w:rsidRDefault="00D346BB" w:rsidP="00D346BB">
      <w:pPr>
        <w:pStyle w:val="Paragrafoelenco"/>
        <w:numPr>
          <w:ilvl w:val="0"/>
          <w:numId w:val="7"/>
        </w:numPr>
        <w:spacing w:line="360" w:lineRule="auto"/>
        <w:ind w:left="-142" w:right="-369" w:hanging="425"/>
        <w:jc w:val="both"/>
        <w:rPr>
          <w:rFonts w:ascii="Century Gothic" w:hAnsi="Century Gothic" w:cs="Poppins"/>
          <w:sz w:val="20"/>
          <w:szCs w:val="20"/>
        </w:rPr>
      </w:pPr>
      <w:r w:rsidRPr="00AC7B4C">
        <w:rPr>
          <w:rFonts w:ascii="Century Gothic" w:hAnsi="Century Gothic" w:cs="Poppins"/>
          <w:sz w:val="20"/>
          <w:szCs w:val="20"/>
        </w:rPr>
        <w:t xml:space="preserve">che nei confronti dell’operatore economico e dei soggetti di cui all’art. 94, comma 3 del D. Lgs. 36/2023   </w:t>
      </w:r>
    </w:p>
    <w:p w14:paraId="3BA5F6E3" w14:textId="77777777" w:rsidR="00D346BB" w:rsidRDefault="00D346BB" w:rsidP="00D346BB">
      <w:pPr>
        <w:pStyle w:val="Paragrafoelenco"/>
        <w:numPr>
          <w:ilvl w:val="0"/>
          <w:numId w:val="18"/>
        </w:numPr>
        <w:spacing w:line="360" w:lineRule="auto"/>
        <w:ind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>
        <w:rPr>
          <w:rFonts w:ascii="Century Gothic" w:hAnsi="Century Gothic" w:cs="Poppins"/>
          <w:color w:val="000000"/>
          <w:sz w:val="20"/>
          <w:szCs w:val="20"/>
        </w:rPr>
        <w:t xml:space="preserve">non è stata contestata la commissione di taluno dei reati, consumati o tentati, di cui all’art. 94, comma 1 </w:t>
      </w:r>
      <w:r w:rsidR="00AC7B4C" w:rsidRPr="00AC7B4C">
        <w:rPr>
          <w:rFonts w:ascii="Century Gothic" w:hAnsi="Century Gothic" w:cs="Poppins"/>
          <w:sz w:val="20"/>
          <w:szCs w:val="20"/>
        </w:rPr>
        <w:t>del D. Lgs. 36/2023</w:t>
      </w:r>
    </w:p>
    <w:p w14:paraId="3BA5F6E4" w14:textId="77777777" w:rsidR="00D346BB" w:rsidRDefault="00D346BB" w:rsidP="00D346BB">
      <w:pPr>
        <w:spacing w:line="360" w:lineRule="auto"/>
        <w:ind w:left="-207" w:right="-369"/>
        <w:rPr>
          <w:rFonts w:ascii="Century Gothic" w:hAnsi="Century Gothic" w:cs="Poppins"/>
          <w:color w:val="000000"/>
          <w:sz w:val="20"/>
          <w:szCs w:val="20"/>
        </w:rPr>
      </w:pPr>
    </w:p>
    <w:p w14:paraId="3BA5F6E5" w14:textId="77777777" w:rsidR="00D346BB" w:rsidRPr="00AA6158" w:rsidRDefault="00D346BB" w:rsidP="00D346BB">
      <w:pPr>
        <w:spacing w:line="360" w:lineRule="auto"/>
        <w:ind w:left="-207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AA6158">
        <w:rPr>
          <w:rFonts w:ascii="Century Gothic" w:hAnsi="Century Gothic" w:cs="Poppins"/>
          <w:color w:val="000000"/>
          <w:sz w:val="20"/>
          <w:szCs w:val="20"/>
        </w:rPr>
        <w:t xml:space="preserve">ovvero che </w:t>
      </w:r>
      <w:r>
        <w:rPr>
          <w:rFonts w:ascii="Century Gothic" w:hAnsi="Century Gothic" w:cs="Poppins"/>
          <w:color w:val="000000"/>
          <w:sz w:val="20"/>
          <w:szCs w:val="20"/>
        </w:rPr>
        <w:t xml:space="preserve">nei confronti dell’operatore economico o di uno dei soggetti di cui all’art. 94, comma 3 </w:t>
      </w:r>
      <w:r w:rsidR="00785140" w:rsidRPr="00AC7B4C">
        <w:rPr>
          <w:rFonts w:ascii="Century Gothic" w:hAnsi="Century Gothic" w:cs="Poppins"/>
          <w:sz w:val="20"/>
          <w:szCs w:val="20"/>
        </w:rPr>
        <w:t>del D. Lgs. 36/2023</w:t>
      </w:r>
      <w:r w:rsidR="00785140">
        <w:rPr>
          <w:rFonts w:ascii="Century Gothic" w:hAnsi="Century Gothic" w:cs="Poppins"/>
          <w:sz w:val="20"/>
          <w:szCs w:val="20"/>
        </w:rPr>
        <w:t xml:space="preserve"> </w:t>
      </w:r>
      <w:r>
        <w:rPr>
          <w:rFonts w:ascii="Century Gothic" w:hAnsi="Century Gothic" w:cs="Poppins"/>
          <w:color w:val="000000"/>
          <w:sz w:val="20"/>
          <w:szCs w:val="20"/>
        </w:rPr>
        <w:t xml:space="preserve">è stato emanato uno degli atti di cui </w:t>
      </w:r>
      <w:r w:rsidR="00705673">
        <w:rPr>
          <w:rFonts w:ascii="Century Gothic" w:hAnsi="Century Gothic" w:cs="Poppins"/>
          <w:color w:val="000000"/>
          <w:sz w:val="20"/>
          <w:szCs w:val="20"/>
        </w:rPr>
        <w:t>all’art. 98, comma 6, lett. g)</w:t>
      </w:r>
      <w:r w:rsidR="00785140">
        <w:rPr>
          <w:rFonts w:ascii="Century Gothic" w:hAnsi="Century Gothic" w:cs="Poppins"/>
          <w:color w:val="000000"/>
          <w:sz w:val="20"/>
          <w:szCs w:val="20"/>
        </w:rPr>
        <w:t xml:space="preserve"> </w:t>
      </w:r>
      <w:r w:rsidR="00785140" w:rsidRPr="00AC7B4C">
        <w:rPr>
          <w:rFonts w:ascii="Century Gothic" w:hAnsi="Century Gothic" w:cs="Poppins"/>
          <w:sz w:val="20"/>
          <w:szCs w:val="20"/>
        </w:rPr>
        <w:t>del D. Lgs. 36/2023</w:t>
      </w:r>
      <w:r w:rsidR="00705673">
        <w:rPr>
          <w:rFonts w:ascii="Century Gothic" w:hAnsi="Century Gothic" w:cs="Poppins"/>
          <w:color w:val="000000"/>
          <w:sz w:val="20"/>
          <w:szCs w:val="20"/>
        </w:rPr>
        <w:t xml:space="preserve"> e precisamente</w:t>
      </w:r>
      <w:r w:rsidRPr="00AA6158">
        <w:rPr>
          <w:rFonts w:ascii="Century Gothic" w:hAnsi="Century Gothic" w:cs="Poppins"/>
          <w:color w:val="000000"/>
          <w:sz w:val="20"/>
          <w:szCs w:val="20"/>
        </w:rPr>
        <w:t>:</w:t>
      </w:r>
    </w:p>
    <w:p w14:paraId="3BA5F6E6" w14:textId="77777777" w:rsidR="00D346BB" w:rsidRDefault="00D346BB" w:rsidP="00D346BB">
      <w:pPr>
        <w:spacing w:line="360" w:lineRule="auto"/>
        <w:ind w:left="-207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AA6158">
        <w:rPr>
          <w:rFonts w:ascii="Century Gothic" w:hAnsi="Century Gothic" w:cs="Poppins"/>
          <w:color w:val="000000"/>
          <w:sz w:val="20"/>
          <w:szCs w:val="20"/>
        </w:rPr>
        <w:t>______________________________________________________________________________________________________________________________________________________________________</w:t>
      </w:r>
    </w:p>
    <w:p w14:paraId="3BA5F6E7" w14:textId="77777777" w:rsidR="00CC2868" w:rsidRDefault="00CC2868" w:rsidP="00CC2868">
      <w:pPr>
        <w:pStyle w:val="Paragrafoelenco"/>
        <w:numPr>
          <w:ilvl w:val="0"/>
          <w:numId w:val="18"/>
        </w:numPr>
        <w:spacing w:line="360" w:lineRule="auto"/>
        <w:ind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>
        <w:rPr>
          <w:rFonts w:ascii="Century Gothic" w:hAnsi="Century Gothic" w:cs="Poppins"/>
          <w:color w:val="000000"/>
          <w:sz w:val="20"/>
          <w:szCs w:val="20"/>
        </w:rPr>
        <w:t>non è stata contestata o accertata la commissione di taluno dei reati di cu</w:t>
      </w:r>
      <w:r w:rsidR="00AC7B4C">
        <w:rPr>
          <w:rFonts w:ascii="Century Gothic" w:hAnsi="Century Gothic" w:cs="Poppins"/>
          <w:color w:val="000000"/>
          <w:sz w:val="20"/>
          <w:szCs w:val="20"/>
        </w:rPr>
        <w:t xml:space="preserve">i all’art. 98, comma 3, lett. h) </w:t>
      </w:r>
      <w:r w:rsidR="00AC7B4C" w:rsidRPr="00AC7B4C">
        <w:rPr>
          <w:rFonts w:ascii="Century Gothic" w:hAnsi="Century Gothic" w:cs="Poppins"/>
          <w:sz w:val="20"/>
          <w:szCs w:val="20"/>
        </w:rPr>
        <w:t>del D. Lgs. 36/2023</w:t>
      </w:r>
    </w:p>
    <w:p w14:paraId="3BA5F6E8" w14:textId="77777777" w:rsidR="00CC2868" w:rsidRDefault="00CC2868" w:rsidP="00CC2868">
      <w:pPr>
        <w:spacing w:line="360" w:lineRule="auto"/>
        <w:ind w:left="-207" w:right="-369"/>
        <w:rPr>
          <w:rFonts w:ascii="Century Gothic" w:hAnsi="Century Gothic" w:cs="Poppins"/>
          <w:color w:val="000000"/>
          <w:sz w:val="20"/>
          <w:szCs w:val="20"/>
        </w:rPr>
      </w:pPr>
    </w:p>
    <w:p w14:paraId="3BA5F6E9" w14:textId="77777777" w:rsidR="00CC2868" w:rsidRPr="00AA6158" w:rsidRDefault="00CC2868" w:rsidP="00CC2868">
      <w:pPr>
        <w:spacing w:line="360" w:lineRule="auto"/>
        <w:ind w:left="-207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AA6158">
        <w:rPr>
          <w:rFonts w:ascii="Century Gothic" w:hAnsi="Century Gothic" w:cs="Poppins"/>
          <w:color w:val="000000"/>
          <w:sz w:val="20"/>
          <w:szCs w:val="20"/>
        </w:rPr>
        <w:t xml:space="preserve">ovvero che </w:t>
      </w:r>
      <w:r>
        <w:rPr>
          <w:rFonts w:ascii="Century Gothic" w:hAnsi="Century Gothic" w:cs="Poppins"/>
          <w:color w:val="000000"/>
          <w:sz w:val="20"/>
          <w:szCs w:val="20"/>
        </w:rPr>
        <w:t xml:space="preserve">nei confronti dell’operatore economico o di uno dei soggetti di cui all’art. 94, comma 3 </w:t>
      </w:r>
      <w:r w:rsidR="00785140" w:rsidRPr="00AC7B4C">
        <w:rPr>
          <w:rFonts w:ascii="Century Gothic" w:hAnsi="Century Gothic" w:cs="Poppins"/>
          <w:sz w:val="20"/>
          <w:szCs w:val="20"/>
        </w:rPr>
        <w:t>del D. Lgs. 36/2023</w:t>
      </w:r>
      <w:r w:rsidR="00785140">
        <w:rPr>
          <w:rFonts w:ascii="Century Gothic" w:hAnsi="Century Gothic" w:cs="Poppins"/>
          <w:sz w:val="20"/>
          <w:szCs w:val="20"/>
        </w:rPr>
        <w:t xml:space="preserve"> </w:t>
      </w:r>
      <w:r>
        <w:rPr>
          <w:rFonts w:ascii="Century Gothic" w:hAnsi="Century Gothic" w:cs="Poppins"/>
          <w:color w:val="000000"/>
          <w:sz w:val="20"/>
          <w:szCs w:val="20"/>
        </w:rPr>
        <w:t>è stato emanato uno degli atti di cui all’art. 98, comma 6, lett. h)</w:t>
      </w:r>
      <w:r w:rsidR="00785140">
        <w:rPr>
          <w:rFonts w:ascii="Century Gothic" w:hAnsi="Century Gothic" w:cs="Poppins"/>
          <w:color w:val="000000"/>
          <w:sz w:val="20"/>
          <w:szCs w:val="20"/>
        </w:rPr>
        <w:t xml:space="preserve"> </w:t>
      </w:r>
      <w:r w:rsidR="00785140" w:rsidRPr="00AC7B4C">
        <w:rPr>
          <w:rFonts w:ascii="Century Gothic" w:hAnsi="Century Gothic" w:cs="Poppins"/>
          <w:sz w:val="20"/>
          <w:szCs w:val="20"/>
        </w:rPr>
        <w:t>del D. Lgs. 36/2023</w:t>
      </w:r>
      <w:r>
        <w:rPr>
          <w:rFonts w:ascii="Century Gothic" w:hAnsi="Century Gothic" w:cs="Poppins"/>
          <w:color w:val="000000"/>
          <w:sz w:val="20"/>
          <w:szCs w:val="20"/>
        </w:rPr>
        <w:t xml:space="preserve"> e precisamente</w:t>
      </w:r>
      <w:r w:rsidRPr="00AA6158">
        <w:rPr>
          <w:rFonts w:ascii="Century Gothic" w:hAnsi="Century Gothic" w:cs="Poppins"/>
          <w:color w:val="000000"/>
          <w:sz w:val="20"/>
          <w:szCs w:val="20"/>
        </w:rPr>
        <w:t>:</w:t>
      </w:r>
    </w:p>
    <w:p w14:paraId="3BA5F6F1" w14:textId="25762C2E" w:rsidR="0053583B" w:rsidRPr="00E9085C" w:rsidRDefault="00CC2868" w:rsidP="00E9085C">
      <w:pPr>
        <w:spacing w:line="360" w:lineRule="auto"/>
        <w:ind w:left="-207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AA6158">
        <w:rPr>
          <w:rFonts w:ascii="Century Gothic" w:hAnsi="Century Gothic" w:cs="Poppins"/>
          <w:color w:val="000000"/>
          <w:sz w:val="20"/>
          <w:szCs w:val="20"/>
        </w:rPr>
        <w:t>______________________________________________________________________________________________________________________________________________________________________</w:t>
      </w:r>
      <w:r w:rsidR="0053583B" w:rsidRPr="00E9085C">
        <w:rPr>
          <w:rFonts w:ascii="Century Gothic" w:hAnsi="Century Gothic" w:cs="Poppins"/>
          <w:sz w:val="20"/>
          <w:szCs w:val="20"/>
        </w:rPr>
        <w:t>______</w:t>
      </w:r>
    </w:p>
    <w:p w14:paraId="39004339" w14:textId="77777777" w:rsidR="00F25876" w:rsidRPr="005C796C" w:rsidRDefault="00F25876" w:rsidP="00F25876">
      <w:pPr>
        <w:spacing w:line="360" w:lineRule="auto"/>
        <w:ind w:left="-567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1768BE">
        <w:rPr>
          <w:rFonts w:ascii="Century Gothic" w:hAnsi="Century Gothic" w:cs="Poppins"/>
          <w:b/>
          <w:color w:val="000000"/>
          <w:sz w:val="20"/>
          <w:szCs w:val="20"/>
        </w:rPr>
        <w:t>Relativamente a</w:t>
      </w:r>
      <w:r>
        <w:rPr>
          <w:rFonts w:ascii="Century Gothic" w:hAnsi="Century Gothic" w:cs="Poppins"/>
          <w:b/>
          <w:color w:val="000000"/>
          <w:sz w:val="20"/>
          <w:szCs w:val="20"/>
        </w:rPr>
        <w:t>d ulteriori</w:t>
      </w:r>
      <w:r w:rsidRPr="001768BE">
        <w:rPr>
          <w:rFonts w:ascii="Century Gothic" w:hAnsi="Century Gothic" w:cs="Poppins"/>
          <w:b/>
          <w:color w:val="000000"/>
          <w:sz w:val="20"/>
          <w:szCs w:val="20"/>
        </w:rPr>
        <w:t xml:space="preserve"> motivi di esclusione </w:t>
      </w:r>
      <w:r w:rsidRPr="001F016F">
        <w:rPr>
          <w:rFonts w:ascii="Century Gothic" w:hAnsi="Century Gothic" w:cs="Poppins"/>
          <w:b/>
          <w:color w:val="000000"/>
          <w:sz w:val="20"/>
          <w:szCs w:val="20"/>
        </w:rPr>
        <w:t>previsti dalla normativa nazionale</w:t>
      </w:r>
    </w:p>
    <w:p w14:paraId="5A1FC104" w14:textId="77777777" w:rsidR="00F25876" w:rsidRPr="00CA527F" w:rsidRDefault="00F25876" w:rsidP="00F25876">
      <w:pPr>
        <w:pStyle w:val="Paragrafoelenco"/>
        <w:numPr>
          <w:ilvl w:val="0"/>
          <w:numId w:val="7"/>
        </w:numPr>
        <w:spacing w:line="360" w:lineRule="auto"/>
        <w:ind w:left="-142" w:right="-369" w:hanging="425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CA527F">
        <w:rPr>
          <w:rFonts w:ascii="Century Gothic" w:hAnsi="Century Gothic" w:cs="Poppins"/>
          <w:color w:val="000000"/>
          <w:sz w:val="20"/>
          <w:szCs w:val="20"/>
        </w:rPr>
        <w:t>di applicare a favore dei propri lavoratori dipendenti, o nei confronti dei propri soci in caso di cooperativa, condizioni normative e retributive non deteriori e/o inferiori a quelle risultanti dai contratti nazionali di lavoro e dagli accordi locali integrativi relativi al luogo in cui si trova la propria sede, nonché di rispettare le forme e le procedure previste in materia dalla l. n. 55 del 19 marzo 1990 e s.m. e i.;</w:t>
      </w:r>
    </w:p>
    <w:p w14:paraId="0F3C9218" w14:textId="77777777" w:rsidR="00F25876" w:rsidRPr="00CA527F" w:rsidRDefault="00F25876" w:rsidP="00F25876">
      <w:pPr>
        <w:pStyle w:val="Paragrafoelenco"/>
        <w:numPr>
          <w:ilvl w:val="0"/>
          <w:numId w:val="7"/>
        </w:numPr>
        <w:spacing w:line="360" w:lineRule="auto"/>
        <w:ind w:left="-142" w:right="-369" w:hanging="425"/>
        <w:jc w:val="both"/>
        <w:rPr>
          <w:rFonts w:ascii="Century Gothic" w:hAnsi="Century Gothic" w:cs="Poppins"/>
          <w:sz w:val="20"/>
          <w:szCs w:val="20"/>
        </w:rPr>
      </w:pPr>
      <w:r w:rsidRPr="00CA527F">
        <w:rPr>
          <w:rFonts w:ascii="Century Gothic" w:hAnsi="Century Gothic" w:cs="Poppins"/>
          <w:color w:val="000000"/>
          <w:sz w:val="20"/>
          <w:szCs w:val="20"/>
        </w:rPr>
        <w:t>di non aver posto in essere atti o comportamenti discriminatori debitamente accertati,</w:t>
      </w:r>
      <w:r w:rsidRPr="00CA527F">
        <w:rPr>
          <w:rFonts w:ascii="Century Gothic" w:hAnsi="Century Gothic" w:cs="Poppins"/>
          <w:sz w:val="20"/>
          <w:szCs w:val="20"/>
        </w:rPr>
        <w:t xml:space="preserve"> ai sensi degli artt. 43 e 44, 11 comma, del D.</w:t>
      </w:r>
      <w:r>
        <w:rPr>
          <w:rFonts w:ascii="Century Gothic" w:hAnsi="Century Gothic" w:cs="Poppins"/>
          <w:sz w:val="20"/>
          <w:szCs w:val="20"/>
        </w:rPr>
        <w:t xml:space="preserve"> </w:t>
      </w:r>
      <w:r w:rsidRPr="00CA527F">
        <w:rPr>
          <w:rFonts w:ascii="Century Gothic" w:hAnsi="Century Gothic" w:cs="Poppins"/>
          <w:sz w:val="20"/>
          <w:szCs w:val="20"/>
        </w:rPr>
        <w:t>Lgs. n. 286 del 25 luglio 1998, comportanti l’esclusione dalle gare;</w:t>
      </w:r>
    </w:p>
    <w:p w14:paraId="21BD5BD1" w14:textId="77777777" w:rsidR="00F25876" w:rsidRPr="00784C48" w:rsidRDefault="00F25876" w:rsidP="00F25876">
      <w:pPr>
        <w:pStyle w:val="Paragrafoelenco"/>
        <w:numPr>
          <w:ilvl w:val="0"/>
          <w:numId w:val="7"/>
        </w:numPr>
        <w:spacing w:line="360" w:lineRule="auto"/>
        <w:ind w:left="-142" w:right="-369" w:hanging="425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784C48">
        <w:rPr>
          <w:rFonts w:ascii="Century Gothic" w:hAnsi="Century Gothic" w:cs="Poppins"/>
          <w:color w:val="000000"/>
          <w:sz w:val="20"/>
          <w:szCs w:val="20"/>
        </w:rPr>
        <w:t xml:space="preserve">che non sussiste la causa interdittiva di cui all’art. 53, comma 16-ter, del D. Lgs. 165/01 e, in particolare, che, negli ultimi tre anni, non ha concluso contratti di lavoro subordinato o autonomo con, e comunque non ha conferito incarichi a, ex dipendenti di pubbliche amministrazioni, enti pubblici o enti privati in controllo pubblico di cui all’art. 1, lettere a), b) e c) del D. Lgs. 39/13, ovvero soggetti titolari di uno degli incarichi di cui al D. Lgs. 39/13 che abbiano </w:t>
      </w:r>
      <w:r w:rsidRPr="00784C48">
        <w:rPr>
          <w:rFonts w:ascii="Century Gothic" w:hAnsi="Century Gothic" w:cs="Poppins"/>
          <w:color w:val="000000"/>
          <w:sz w:val="20"/>
          <w:szCs w:val="20"/>
        </w:rPr>
        <w:lastRenderedPageBreak/>
        <w:t>cessato il proprio rapporto con le pubbliche amministrazioni, enti pubblici o enti privati in controllo pubblico da meno di tre anni, e che, nell’ultimo triennio di servizio, abbiano esercitato nei confronti dell’Operatore poteri autoritativi o negoziali per conto delle amministrazioni o degli enti di cui sopra;</w:t>
      </w:r>
    </w:p>
    <w:p w14:paraId="3BA5F6F2" w14:textId="77777777" w:rsidR="00103544" w:rsidRPr="00E771D4" w:rsidRDefault="00103544" w:rsidP="00E771D4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ind w:left="-567" w:right="-369"/>
        <w:jc w:val="both"/>
        <w:rPr>
          <w:rFonts w:ascii="Century Gothic" w:hAnsi="Century Gothic" w:cs="Poppins"/>
          <w:b/>
          <w:i/>
          <w:sz w:val="20"/>
          <w:szCs w:val="20"/>
        </w:rPr>
      </w:pPr>
    </w:p>
    <w:p w14:paraId="3BA5F6F3" w14:textId="77777777" w:rsidR="00C22585" w:rsidRPr="00F44958" w:rsidRDefault="00C22585" w:rsidP="00E771D4">
      <w:pPr>
        <w:pStyle w:val="Paragrafoelenco"/>
        <w:widowControl w:val="0"/>
        <w:tabs>
          <w:tab w:val="left" w:pos="0"/>
        </w:tabs>
        <w:autoSpaceDE w:val="0"/>
        <w:autoSpaceDN w:val="0"/>
        <w:adjustRightInd w:val="0"/>
        <w:spacing w:line="360" w:lineRule="auto"/>
        <w:ind w:left="-567" w:right="-369"/>
        <w:jc w:val="both"/>
        <w:rPr>
          <w:rFonts w:ascii="Century Gothic" w:hAnsi="Century Gothic" w:cs="Poppins"/>
          <w:b/>
          <w:sz w:val="20"/>
          <w:szCs w:val="20"/>
        </w:rPr>
      </w:pPr>
      <w:r w:rsidRPr="00F44958">
        <w:rPr>
          <w:rFonts w:ascii="Century Gothic" w:hAnsi="Century Gothic" w:cs="Poppins"/>
          <w:b/>
          <w:sz w:val="20"/>
          <w:szCs w:val="20"/>
        </w:rPr>
        <w:t>In relazione al subappalto, se ammesso dalla disciplina di gara, dichiara:</w:t>
      </w:r>
    </w:p>
    <w:p w14:paraId="3BA5F6F4" w14:textId="77777777" w:rsidR="00C22585" w:rsidRPr="00F44958" w:rsidRDefault="00C22585" w:rsidP="0021163D">
      <w:pPr>
        <w:pStyle w:val="Paragrafoelenco"/>
        <w:widowControl w:val="0"/>
        <w:numPr>
          <w:ilvl w:val="0"/>
          <w:numId w:val="5"/>
        </w:numPr>
        <w:spacing w:line="360" w:lineRule="auto"/>
        <w:ind w:left="0" w:right="-369" w:hanging="567"/>
        <w:jc w:val="both"/>
        <w:rPr>
          <w:rFonts w:ascii="Century Gothic" w:hAnsi="Century Gothic" w:cs="Poppins"/>
          <w:sz w:val="20"/>
          <w:szCs w:val="20"/>
        </w:rPr>
      </w:pPr>
      <w:r w:rsidRPr="00F44958">
        <w:rPr>
          <w:rFonts w:ascii="Century Gothic" w:hAnsi="Century Gothic" w:cs="Poppins"/>
          <w:sz w:val="20"/>
          <w:szCs w:val="20"/>
        </w:rPr>
        <w:t>che intende subappaltare</w:t>
      </w:r>
      <w:r w:rsidR="0053612D" w:rsidRPr="00F44958">
        <w:rPr>
          <w:rFonts w:ascii="Century Gothic" w:hAnsi="Century Gothic" w:cs="Poppins"/>
          <w:sz w:val="20"/>
          <w:szCs w:val="20"/>
        </w:rPr>
        <w:t>,</w:t>
      </w:r>
      <w:r w:rsidRPr="00F44958">
        <w:rPr>
          <w:rFonts w:ascii="Century Gothic" w:hAnsi="Century Gothic" w:cs="Poppins"/>
          <w:sz w:val="20"/>
          <w:szCs w:val="20"/>
        </w:rPr>
        <w:t xml:space="preserve"> nei limiti ed alle condizioni previste dall’art. 1</w:t>
      </w:r>
      <w:r w:rsidR="00AC3EC4" w:rsidRPr="00F44958">
        <w:rPr>
          <w:rFonts w:ascii="Century Gothic" w:hAnsi="Century Gothic" w:cs="Poppins"/>
          <w:sz w:val="20"/>
          <w:szCs w:val="20"/>
        </w:rPr>
        <w:t>19</w:t>
      </w:r>
      <w:r w:rsidRPr="00F44958">
        <w:rPr>
          <w:rFonts w:ascii="Century Gothic" w:hAnsi="Century Gothic" w:cs="Poppins"/>
          <w:sz w:val="20"/>
          <w:szCs w:val="20"/>
        </w:rPr>
        <w:t xml:space="preserve"> del D.</w:t>
      </w:r>
      <w:r w:rsidR="004806C0" w:rsidRPr="00F44958">
        <w:rPr>
          <w:rFonts w:ascii="Century Gothic" w:hAnsi="Century Gothic" w:cs="Poppins"/>
          <w:sz w:val="20"/>
          <w:szCs w:val="20"/>
        </w:rPr>
        <w:t xml:space="preserve"> </w:t>
      </w:r>
      <w:r w:rsidRPr="00F44958">
        <w:rPr>
          <w:rFonts w:ascii="Century Gothic" w:hAnsi="Century Gothic" w:cs="Poppins"/>
          <w:sz w:val="20"/>
          <w:szCs w:val="20"/>
        </w:rPr>
        <w:t>Lgs.</w:t>
      </w:r>
      <w:r w:rsidR="004806C0" w:rsidRPr="00F44958">
        <w:rPr>
          <w:rFonts w:ascii="Century Gothic" w:hAnsi="Century Gothic" w:cs="Poppins"/>
          <w:sz w:val="20"/>
          <w:szCs w:val="20"/>
        </w:rPr>
        <w:t xml:space="preserve"> </w:t>
      </w:r>
      <w:r w:rsidR="00AC3EC4" w:rsidRPr="00F44958">
        <w:rPr>
          <w:rFonts w:ascii="Century Gothic" w:hAnsi="Century Gothic" w:cs="Poppins"/>
          <w:sz w:val="20"/>
          <w:szCs w:val="20"/>
        </w:rPr>
        <w:t>36</w:t>
      </w:r>
      <w:r w:rsidRPr="00F44958">
        <w:rPr>
          <w:rFonts w:ascii="Century Gothic" w:hAnsi="Century Gothic" w:cs="Poppins"/>
          <w:sz w:val="20"/>
          <w:szCs w:val="20"/>
        </w:rPr>
        <w:t>/20</w:t>
      </w:r>
      <w:r w:rsidR="00AC3EC4" w:rsidRPr="00F44958">
        <w:rPr>
          <w:rFonts w:ascii="Century Gothic" w:hAnsi="Century Gothic" w:cs="Poppins"/>
          <w:sz w:val="20"/>
          <w:szCs w:val="20"/>
        </w:rPr>
        <w:t>23</w:t>
      </w:r>
      <w:r w:rsidRPr="00F44958">
        <w:rPr>
          <w:rFonts w:ascii="Century Gothic" w:hAnsi="Century Gothic" w:cs="Poppins"/>
          <w:sz w:val="20"/>
          <w:szCs w:val="20"/>
        </w:rPr>
        <w:t xml:space="preserve">, </w:t>
      </w:r>
      <w:r w:rsidR="006155CF" w:rsidRPr="00F44958">
        <w:rPr>
          <w:rFonts w:ascii="Century Gothic" w:hAnsi="Century Gothic" w:cs="Poppins"/>
          <w:sz w:val="20"/>
          <w:szCs w:val="20"/>
        </w:rPr>
        <w:t>le parti della prestazione contrattuale nel seguito elencate</w:t>
      </w:r>
      <w:r w:rsidRPr="00F44958">
        <w:rPr>
          <w:rFonts w:ascii="Century Gothic" w:hAnsi="Century Gothic" w:cs="Poppins"/>
          <w:sz w:val="20"/>
          <w:szCs w:val="20"/>
        </w:rPr>
        <w:t xml:space="preserve"> </w:t>
      </w:r>
      <w:r w:rsidR="0053612D" w:rsidRPr="00F44958">
        <w:rPr>
          <w:rFonts w:ascii="Century Gothic" w:hAnsi="Century Gothic" w:cs="Poppins"/>
          <w:sz w:val="20"/>
          <w:szCs w:val="20"/>
        </w:rPr>
        <w:t>e nella misura ivi indicata</w:t>
      </w:r>
      <w:r w:rsidR="00713221" w:rsidRPr="00F44958">
        <w:rPr>
          <w:rFonts w:ascii="Century Gothic" w:hAnsi="Century Gothic" w:cs="Poppins"/>
          <w:sz w:val="20"/>
          <w:szCs w:val="20"/>
        </w:rPr>
        <w:t xml:space="preserve"> in percentuale</w:t>
      </w:r>
    </w:p>
    <w:p w14:paraId="3BA5F6F5" w14:textId="77777777" w:rsidR="00C22585" w:rsidRPr="00F44958" w:rsidRDefault="00C22585" w:rsidP="0021163D">
      <w:pPr>
        <w:pStyle w:val="Paragrafoelenco"/>
        <w:widowControl w:val="0"/>
        <w:numPr>
          <w:ilvl w:val="0"/>
          <w:numId w:val="2"/>
        </w:numPr>
        <w:spacing w:line="360" w:lineRule="auto"/>
        <w:ind w:left="-567" w:right="-369" w:firstLine="0"/>
        <w:jc w:val="both"/>
        <w:rPr>
          <w:rFonts w:ascii="Century Gothic" w:hAnsi="Century Gothic" w:cs="Poppins"/>
          <w:sz w:val="20"/>
          <w:szCs w:val="20"/>
        </w:rPr>
      </w:pPr>
      <w:r w:rsidRPr="00F44958">
        <w:rPr>
          <w:rFonts w:ascii="Century Gothic" w:hAnsi="Century Gothic" w:cs="Poppins"/>
          <w:sz w:val="20"/>
          <w:szCs w:val="20"/>
        </w:rPr>
        <w:t xml:space="preserve">________________________________________________________________ </w:t>
      </w:r>
    </w:p>
    <w:p w14:paraId="3BA5F6F6" w14:textId="77777777" w:rsidR="00C22585" w:rsidRPr="00F44958" w:rsidRDefault="00C22585" w:rsidP="0021163D">
      <w:pPr>
        <w:pStyle w:val="Paragrafoelenco"/>
        <w:widowControl w:val="0"/>
        <w:numPr>
          <w:ilvl w:val="0"/>
          <w:numId w:val="2"/>
        </w:numPr>
        <w:spacing w:line="360" w:lineRule="auto"/>
        <w:ind w:left="-567" w:right="-369" w:firstLine="0"/>
        <w:jc w:val="both"/>
        <w:rPr>
          <w:rFonts w:ascii="Century Gothic" w:hAnsi="Century Gothic" w:cs="Poppins"/>
          <w:sz w:val="20"/>
          <w:szCs w:val="20"/>
        </w:rPr>
      </w:pPr>
      <w:r w:rsidRPr="00F44958">
        <w:rPr>
          <w:rFonts w:ascii="Century Gothic" w:hAnsi="Century Gothic" w:cs="Poppins"/>
          <w:sz w:val="20"/>
          <w:szCs w:val="20"/>
        </w:rPr>
        <w:t xml:space="preserve">________________________________________________________________ </w:t>
      </w:r>
    </w:p>
    <w:p w14:paraId="3BA5F6F7" w14:textId="77777777" w:rsidR="00C22585" w:rsidRPr="00F44958" w:rsidRDefault="00C22585" w:rsidP="0021163D">
      <w:pPr>
        <w:pStyle w:val="Paragrafoelenco"/>
        <w:widowControl w:val="0"/>
        <w:numPr>
          <w:ilvl w:val="0"/>
          <w:numId w:val="2"/>
        </w:numPr>
        <w:spacing w:line="360" w:lineRule="auto"/>
        <w:ind w:left="-567" w:right="-369" w:firstLine="0"/>
        <w:jc w:val="both"/>
        <w:rPr>
          <w:rFonts w:ascii="Century Gothic" w:hAnsi="Century Gothic" w:cs="Poppins"/>
          <w:sz w:val="20"/>
          <w:szCs w:val="20"/>
        </w:rPr>
      </w:pPr>
      <w:r w:rsidRPr="00F44958">
        <w:rPr>
          <w:rFonts w:ascii="Century Gothic" w:hAnsi="Century Gothic" w:cs="Poppins"/>
          <w:sz w:val="20"/>
          <w:szCs w:val="20"/>
        </w:rPr>
        <w:t xml:space="preserve">________________________________________________________________ </w:t>
      </w:r>
    </w:p>
    <w:p w14:paraId="3BA5F6F8" w14:textId="77777777" w:rsidR="00C22585" w:rsidRPr="00785140" w:rsidRDefault="00C22585" w:rsidP="00E771D4">
      <w:pPr>
        <w:tabs>
          <w:tab w:val="num" w:pos="1440"/>
        </w:tabs>
        <w:autoSpaceDE w:val="0"/>
        <w:autoSpaceDN w:val="0"/>
        <w:adjustRightInd w:val="0"/>
        <w:spacing w:line="360" w:lineRule="auto"/>
        <w:ind w:left="-567" w:right="-369"/>
        <w:jc w:val="both"/>
        <w:rPr>
          <w:rFonts w:ascii="Century Gothic" w:hAnsi="Century Gothic" w:cs="Poppins"/>
          <w:strike/>
          <w:sz w:val="20"/>
          <w:szCs w:val="20"/>
        </w:rPr>
      </w:pPr>
    </w:p>
    <w:p w14:paraId="3BA5F6F9" w14:textId="77777777" w:rsidR="00C22585" w:rsidRPr="00E771D4" w:rsidRDefault="00C22585" w:rsidP="00E771D4">
      <w:pPr>
        <w:pStyle w:val="Paragrafoelenco"/>
        <w:widowControl w:val="0"/>
        <w:tabs>
          <w:tab w:val="left" w:pos="0"/>
        </w:tabs>
        <w:autoSpaceDE w:val="0"/>
        <w:autoSpaceDN w:val="0"/>
        <w:adjustRightInd w:val="0"/>
        <w:spacing w:line="360" w:lineRule="auto"/>
        <w:ind w:left="-567" w:right="-369"/>
        <w:jc w:val="both"/>
        <w:rPr>
          <w:rFonts w:ascii="Century Gothic" w:hAnsi="Century Gothic" w:cs="Poppins"/>
          <w:b/>
          <w:sz w:val="20"/>
          <w:szCs w:val="20"/>
        </w:rPr>
      </w:pPr>
      <w:r w:rsidRPr="00E771D4">
        <w:rPr>
          <w:rFonts w:ascii="Century Gothic" w:hAnsi="Century Gothic" w:cs="Poppins"/>
          <w:b/>
          <w:sz w:val="20"/>
          <w:szCs w:val="20"/>
        </w:rPr>
        <w:t>Ai fini dell’invio delle</w:t>
      </w:r>
      <w:r w:rsidR="00AC3EC4">
        <w:rPr>
          <w:rFonts w:ascii="Century Gothic" w:hAnsi="Century Gothic" w:cs="Poppins"/>
          <w:b/>
          <w:sz w:val="20"/>
          <w:szCs w:val="20"/>
        </w:rPr>
        <w:t xml:space="preserve"> comunicazioni di cui all’art. 90</w:t>
      </w:r>
      <w:r w:rsidRPr="00E771D4">
        <w:rPr>
          <w:rFonts w:ascii="Century Gothic" w:hAnsi="Century Gothic" w:cs="Poppins"/>
          <w:b/>
          <w:sz w:val="20"/>
          <w:szCs w:val="20"/>
        </w:rPr>
        <w:t>, comm</w:t>
      </w:r>
      <w:r w:rsidR="00F44958">
        <w:rPr>
          <w:rFonts w:ascii="Century Gothic" w:hAnsi="Century Gothic" w:cs="Poppins"/>
          <w:b/>
          <w:sz w:val="20"/>
          <w:szCs w:val="20"/>
        </w:rPr>
        <w:t>a</w:t>
      </w:r>
      <w:r w:rsidR="006155CF" w:rsidRPr="00E771D4">
        <w:rPr>
          <w:rFonts w:ascii="Century Gothic" w:hAnsi="Century Gothic" w:cs="Poppins"/>
          <w:b/>
          <w:sz w:val="20"/>
          <w:szCs w:val="20"/>
        </w:rPr>
        <w:t xml:space="preserve"> </w:t>
      </w:r>
      <w:r w:rsidR="00F44958">
        <w:rPr>
          <w:rFonts w:ascii="Century Gothic" w:hAnsi="Century Gothic" w:cs="Poppins"/>
          <w:b/>
          <w:sz w:val="20"/>
          <w:szCs w:val="20"/>
        </w:rPr>
        <w:t>1 del D. Lgs. 36</w:t>
      </w:r>
      <w:r w:rsidRPr="00E771D4">
        <w:rPr>
          <w:rFonts w:ascii="Century Gothic" w:hAnsi="Century Gothic" w:cs="Poppins"/>
          <w:b/>
          <w:sz w:val="20"/>
          <w:szCs w:val="20"/>
        </w:rPr>
        <w:t>/20</w:t>
      </w:r>
      <w:r w:rsidR="00F44958">
        <w:rPr>
          <w:rFonts w:ascii="Century Gothic" w:hAnsi="Century Gothic" w:cs="Poppins"/>
          <w:b/>
          <w:sz w:val="20"/>
          <w:szCs w:val="20"/>
        </w:rPr>
        <w:t>23</w:t>
      </w:r>
    </w:p>
    <w:p w14:paraId="3BA5F6FA" w14:textId="77777777" w:rsidR="00C22585" w:rsidRPr="00E771D4" w:rsidRDefault="00C22585" w:rsidP="0021163D">
      <w:pPr>
        <w:pStyle w:val="Paragrafoelenco"/>
        <w:widowControl w:val="0"/>
        <w:numPr>
          <w:ilvl w:val="0"/>
          <w:numId w:val="3"/>
        </w:numPr>
        <w:overflowPunct w:val="0"/>
        <w:autoSpaceDE w:val="0"/>
        <w:autoSpaceDN w:val="0"/>
        <w:adjustRightInd w:val="0"/>
        <w:spacing w:line="360" w:lineRule="auto"/>
        <w:ind w:left="-567" w:right="-369" w:firstLine="0"/>
        <w:jc w:val="both"/>
        <w:rPr>
          <w:rFonts w:ascii="Century Gothic" w:hAnsi="Century Gothic" w:cs="Poppins"/>
          <w:b/>
          <w:bCs/>
          <w:sz w:val="20"/>
          <w:szCs w:val="20"/>
        </w:rPr>
      </w:pPr>
      <w:r w:rsidRPr="00E771D4">
        <w:rPr>
          <w:rFonts w:ascii="Century Gothic" w:hAnsi="Century Gothic" w:cs="Poppins"/>
          <w:b/>
          <w:bCs/>
          <w:sz w:val="20"/>
          <w:szCs w:val="20"/>
        </w:rPr>
        <w:t>indica</w:t>
      </w:r>
      <w:r w:rsidRPr="00E771D4">
        <w:rPr>
          <w:rFonts w:ascii="Century Gothic" w:hAnsi="Century Gothic" w:cs="Poppins"/>
          <w:bCs/>
          <w:sz w:val="20"/>
          <w:szCs w:val="20"/>
        </w:rPr>
        <w:t xml:space="preserve"> che le medesime dovranno essere effettuate utilizzando i riferimenti riportati nel seguente prospetto:</w:t>
      </w:r>
    </w:p>
    <w:p w14:paraId="3BA5F6FB" w14:textId="77777777" w:rsidR="00C22585" w:rsidRPr="00E771D4" w:rsidRDefault="00C22585" w:rsidP="00E771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360" w:lineRule="auto"/>
        <w:ind w:left="-567" w:right="-369"/>
        <w:jc w:val="both"/>
        <w:rPr>
          <w:rFonts w:ascii="Century Gothic" w:hAnsi="Century Gothic" w:cs="Poppins"/>
          <w:b/>
          <w:sz w:val="20"/>
          <w:szCs w:val="20"/>
        </w:rPr>
      </w:pPr>
    </w:p>
    <w:p w14:paraId="3BA5F6FC" w14:textId="77777777" w:rsidR="00C22585" w:rsidRPr="00E771D4" w:rsidRDefault="00C22585" w:rsidP="00E771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360" w:lineRule="auto"/>
        <w:ind w:left="-567" w:right="-369"/>
        <w:jc w:val="both"/>
        <w:rPr>
          <w:rFonts w:ascii="Century Gothic" w:hAnsi="Century Gothic" w:cs="Poppins"/>
          <w:sz w:val="20"/>
          <w:szCs w:val="20"/>
        </w:rPr>
      </w:pPr>
      <w:r w:rsidRPr="00E771D4">
        <w:rPr>
          <w:rFonts w:ascii="Century Gothic" w:hAnsi="Century Gothic" w:cs="Poppins"/>
          <w:b/>
          <w:sz w:val="20"/>
          <w:szCs w:val="20"/>
        </w:rPr>
        <w:t>Indirizzo</w:t>
      </w:r>
      <w:r w:rsidRPr="00E771D4">
        <w:rPr>
          <w:rFonts w:ascii="Century Gothic" w:hAnsi="Century Gothic" w:cs="Poppins"/>
          <w:sz w:val="20"/>
          <w:szCs w:val="20"/>
        </w:rPr>
        <w:t>: ____</w:t>
      </w:r>
      <w:r w:rsidR="008B5356">
        <w:rPr>
          <w:rFonts w:ascii="Century Gothic" w:hAnsi="Century Gothic" w:cs="Poppins"/>
          <w:sz w:val="20"/>
          <w:szCs w:val="20"/>
        </w:rPr>
        <w:t>__________________</w:t>
      </w:r>
      <w:r w:rsidRPr="00E771D4">
        <w:rPr>
          <w:rFonts w:ascii="Century Gothic" w:hAnsi="Century Gothic" w:cs="Poppins"/>
          <w:sz w:val="20"/>
          <w:szCs w:val="20"/>
        </w:rPr>
        <w:t xml:space="preserve">__________________________ </w:t>
      </w:r>
      <w:r w:rsidRPr="00E771D4">
        <w:rPr>
          <w:rFonts w:ascii="Century Gothic" w:hAnsi="Century Gothic" w:cs="Poppins"/>
          <w:b/>
          <w:sz w:val="20"/>
          <w:szCs w:val="20"/>
        </w:rPr>
        <w:t>Telefono:</w:t>
      </w:r>
      <w:r w:rsidRPr="00E771D4">
        <w:rPr>
          <w:rFonts w:ascii="Century Gothic" w:hAnsi="Century Gothic" w:cs="Poppins"/>
          <w:sz w:val="20"/>
          <w:szCs w:val="20"/>
        </w:rPr>
        <w:t xml:space="preserve"> ___________________________</w:t>
      </w:r>
      <w:r w:rsidR="004B5AAB" w:rsidRPr="00E771D4">
        <w:rPr>
          <w:rFonts w:ascii="Century Gothic" w:hAnsi="Century Gothic" w:cs="Poppins"/>
          <w:sz w:val="20"/>
          <w:szCs w:val="20"/>
        </w:rPr>
        <w:t>_</w:t>
      </w:r>
      <w:r w:rsidRPr="00E771D4">
        <w:rPr>
          <w:rFonts w:ascii="Century Gothic" w:hAnsi="Century Gothic" w:cs="Poppins"/>
          <w:sz w:val="20"/>
          <w:szCs w:val="20"/>
        </w:rPr>
        <w:t xml:space="preserve"> </w:t>
      </w:r>
    </w:p>
    <w:p w14:paraId="3BA5F6FD" w14:textId="77777777" w:rsidR="004B5AAB" w:rsidRPr="00E771D4" w:rsidRDefault="004B5AAB" w:rsidP="00E771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360" w:lineRule="auto"/>
        <w:ind w:left="-567" w:right="-369"/>
        <w:jc w:val="both"/>
        <w:rPr>
          <w:rFonts w:ascii="Century Gothic" w:hAnsi="Century Gothic" w:cs="Poppins"/>
          <w:b/>
          <w:sz w:val="20"/>
          <w:szCs w:val="20"/>
        </w:rPr>
      </w:pPr>
    </w:p>
    <w:p w14:paraId="3BA5F6FE" w14:textId="77777777" w:rsidR="004B5AAB" w:rsidRPr="00E771D4" w:rsidRDefault="00C22585" w:rsidP="00E771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360" w:lineRule="auto"/>
        <w:ind w:left="-567" w:right="-369"/>
        <w:jc w:val="both"/>
        <w:rPr>
          <w:rFonts w:ascii="Century Gothic" w:hAnsi="Century Gothic" w:cs="Poppins"/>
          <w:sz w:val="20"/>
          <w:szCs w:val="20"/>
        </w:rPr>
      </w:pPr>
      <w:r w:rsidRPr="00E771D4">
        <w:rPr>
          <w:rFonts w:ascii="Century Gothic" w:hAnsi="Century Gothic" w:cs="Poppins"/>
          <w:b/>
          <w:sz w:val="20"/>
          <w:szCs w:val="20"/>
        </w:rPr>
        <w:t>Fax</w:t>
      </w:r>
      <w:r w:rsidRPr="00E771D4">
        <w:rPr>
          <w:rFonts w:ascii="Century Gothic" w:hAnsi="Century Gothic" w:cs="Poppins"/>
          <w:sz w:val="20"/>
          <w:szCs w:val="20"/>
        </w:rPr>
        <w:t>: __________________________</w:t>
      </w:r>
      <w:r w:rsidR="008B5356">
        <w:rPr>
          <w:rFonts w:ascii="Century Gothic" w:hAnsi="Century Gothic" w:cs="Poppins"/>
          <w:sz w:val="20"/>
          <w:szCs w:val="20"/>
        </w:rPr>
        <w:t>_________________</w:t>
      </w:r>
      <w:r w:rsidRPr="00E771D4">
        <w:rPr>
          <w:rFonts w:ascii="Century Gothic" w:hAnsi="Century Gothic" w:cs="Poppins"/>
          <w:sz w:val="20"/>
          <w:szCs w:val="20"/>
        </w:rPr>
        <w:t xml:space="preserve">__ </w:t>
      </w:r>
      <w:r w:rsidRPr="00E771D4">
        <w:rPr>
          <w:rFonts w:ascii="Century Gothic" w:hAnsi="Century Gothic" w:cs="Poppins"/>
          <w:b/>
          <w:sz w:val="20"/>
          <w:szCs w:val="20"/>
        </w:rPr>
        <w:t xml:space="preserve">Posta elettronica: </w:t>
      </w:r>
      <w:r w:rsidRPr="00E771D4">
        <w:rPr>
          <w:rFonts w:ascii="Century Gothic" w:hAnsi="Century Gothic" w:cs="Poppins"/>
          <w:sz w:val="20"/>
          <w:szCs w:val="20"/>
        </w:rPr>
        <w:t xml:space="preserve">___________________________ </w:t>
      </w:r>
    </w:p>
    <w:p w14:paraId="3BA5F6FF" w14:textId="77777777" w:rsidR="004B5AAB" w:rsidRPr="00E771D4" w:rsidRDefault="004B5AAB" w:rsidP="00E771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360" w:lineRule="auto"/>
        <w:ind w:left="-567" w:right="-369"/>
        <w:jc w:val="both"/>
        <w:rPr>
          <w:rFonts w:ascii="Century Gothic" w:hAnsi="Century Gothic" w:cs="Poppins"/>
          <w:sz w:val="20"/>
          <w:szCs w:val="20"/>
        </w:rPr>
      </w:pPr>
    </w:p>
    <w:p w14:paraId="3BA5F700" w14:textId="77777777" w:rsidR="00C22585" w:rsidRPr="00E771D4" w:rsidRDefault="00C22585" w:rsidP="00E771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360" w:lineRule="auto"/>
        <w:ind w:left="-567" w:right="-369"/>
        <w:jc w:val="both"/>
        <w:rPr>
          <w:rFonts w:ascii="Century Gothic" w:hAnsi="Century Gothic" w:cs="Poppins"/>
          <w:sz w:val="20"/>
          <w:szCs w:val="20"/>
        </w:rPr>
      </w:pPr>
      <w:r w:rsidRPr="00E771D4">
        <w:rPr>
          <w:rFonts w:ascii="Century Gothic" w:hAnsi="Century Gothic" w:cs="Poppins"/>
          <w:b/>
          <w:sz w:val="20"/>
          <w:szCs w:val="20"/>
        </w:rPr>
        <w:t xml:space="preserve">Posta </w:t>
      </w:r>
      <w:r w:rsidR="004F5B0D" w:rsidRPr="00E771D4">
        <w:rPr>
          <w:rFonts w:ascii="Century Gothic" w:hAnsi="Century Gothic" w:cs="Poppins"/>
          <w:b/>
          <w:sz w:val="20"/>
          <w:szCs w:val="20"/>
        </w:rPr>
        <w:t>Elettronica Certificata</w:t>
      </w:r>
      <w:r w:rsidRPr="00E771D4">
        <w:rPr>
          <w:rFonts w:ascii="Century Gothic" w:hAnsi="Century Gothic" w:cs="Poppins"/>
          <w:b/>
          <w:sz w:val="20"/>
          <w:szCs w:val="20"/>
        </w:rPr>
        <w:t>:</w:t>
      </w:r>
      <w:r w:rsidRPr="00E771D4">
        <w:rPr>
          <w:rFonts w:ascii="Century Gothic" w:hAnsi="Century Gothic" w:cs="Poppins"/>
          <w:sz w:val="20"/>
          <w:szCs w:val="20"/>
        </w:rPr>
        <w:t xml:space="preserve"> _____________________</w:t>
      </w:r>
      <w:r w:rsidR="008B5356">
        <w:rPr>
          <w:rFonts w:ascii="Century Gothic" w:hAnsi="Century Gothic" w:cs="Poppins"/>
          <w:sz w:val="20"/>
          <w:szCs w:val="20"/>
        </w:rPr>
        <w:t>_________________</w:t>
      </w:r>
      <w:r w:rsidRPr="00E771D4">
        <w:rPr>
          <w:rFonts w:ascii="Century Gothic" w:hAnsi="Century Gothic" w:cs="Poppins"/>
          <w:sz w:val="20"/>
          <w:szCs w:val="20"/>
        </w:rPr>
        <w:t>_________________________</w:t>
      </w:r>
      <w:r w:rsidR="004B5AAB" w:rsidRPr="00E771D4">
        <w:rPr>
          <w:rFonts w:ascii="Century Gothic" w:hAnsi="Century Gothic" w:cs="Poppins"/>
          <w:sz w:val="20"/>
          <w:szCs w:val="20"/>
        </w:rPr>
        <w:t>____</w:t>
      </w:r>
    </w:p>
    <w:p w14:paraId="3BA5F701" w14:textId="77777777" w:rsidR="00C22585" w:rsidRPr="00E771D4" w:rsidRDefault="00C22585" w:rsidP="00E771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360" w:lineRule="auto"/>
        <w:ind w:left="-567" w:right="-369"/>
        <w:jc w:val="both"/>
        <w:rPr>
          <w:rFonts w:ascii="Century Gothic" w:hAnsi="Century Gothic" w:cs="Poppins"/>
          <w:sz w:val="20"/>
          <w:szCs w:val="20"/>
        </w:rPr>
      </w:pPr>
    </w:p>
    <w:p w14:paraId="3BA5F702" w14:textId="77777777" w:rsidR="00C22585" w:rsidRPr="00E771D4" w:rsidRDefault="00C22585" w:rsidP="00E771D4">
      <w:pPr>
        <w:pStyle w:val="Paragrafoelenco"/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ind w:left="-567" w:right="-369"/>
        <w:jc w:val="center"/>
        <w:rPr>
          <w:rFonts w:ascii="Century Gothic" w:hAnsi="Century Gothic" w:cs="Poppins"/>
          <w:b/>
          <w:color w:val="000000"/>
          <w:sz w:val="20"/>
          <w:szCs w:val="20"/>
        </w:rPr>
      </w:pPr>
    </w:p>
    <w:p w14:paraId="3BA5F703" w14:textId="77777777" w:rsidR="005517B0" w:rsidRDefault="0093494B" w:rsidP="00E771D4">
      <w:pPr>
        <w:pStyle w:val="Paragrafoelenco"/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ind w:left="-567" w:right="-369"/>
        <w:jc w:val="center"/>
        <w:rPr>
          <w:rFonts w:ascii="Century Gothic" w:hAnsi="Century Gothic" w:cs="Poppins"/>
          <w:b/>
          <w:color w:val="000000"/>
          <w:sz w:val="20"/>
          <w:szCs w:val="20"/>
        </w:rPr>
      </w:pPr>
      <w:r w:rsidRPr="00E771D4">
        <w:rPr>
          <w:rFonts w:ascii="Century Gothic" w:hAnsi="Century Gothic" w:cs="Poppins"/>
          <w:b/>
          <w:color w:val="000000"/>
          <w:sz w:val="20"/>
          <w:szCs w:val="20"/>
        </w:rPr>
        <w:t>D</w:t>
      </w:r>
      <w:r w:rsidR="00C96D75" w:rsidRPr="00E771D4">
        <w:rPr>
          <w:rFonts w:ascii="Century Gothic" w:hAnsi="Century Gothic" w:cs="Poppins"/>
          <w:b/>
          <w:color w:val="000000"/>
          <w:sz w:val="20"/>
          <w:szCs w:val="20"/>
        </w:rPr>
        <w:t>ICHIARA INOLTRE</w:t>
      </w:r>
    </w:p>
    <w:p w14:paraId="3BA5F704" w14:textId="77777777" w:rsidR="008B5356" w:rsidRDefault="008D3027" w:rsidP="0021163D">
      <w:pPr>
        <w:pStyle w:val="Paragrafoelenco"/>
        <w:widowControl w:val="0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-426" w:right="-369" w:hanging="283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E771D4">
        <w:rPr>
          <w:rFonts w:ascii="Century Gothic" w:hAnsi="Century Gothic" w:cs="Poppins"/>
          <w:color w:val="000000"/>
          <w:sz w:val="20"/>
          <w:szCs w:val="20"/>
        </w:rPr>
        <w:t xml:space="preserve">di non partecipare alla medesima </w:t>
      </w:r>
      <w:r w:rsidRPr="005639E1">
        <w:rPr>
          <w:rFonts w:ascii="Century Gothic" w:hAnsi="Century Gothic" w:cs="Poppins"/>
          <w:color w:val="000000"/>
          <w:sz w:val="20"/>
          <w:szCs w:val="20"/>
        </w:rPr>
        <w:t>gara</w:t>
      </w:r>
      <w:r w:rsidRPr="00E771D4">
        <w:rPr>
          <w:rFonts w:ascii="Century Gothic" w:hAnsi="Century Gothic" w:cs="Poppins"/>
          <w:color w:val="000000"/>
          <w:sz w:val="20"/>
          <w:szCs w:val="20"/>
        </w:rPr>
        <w:t xml:space="preserve"> in altra forma singola o associata, né come ausiliaria per altro concorrente;</w:t>
      </w:r>
    </w:p>
    <w:p w14:paraId="3BA5F705" w14:textId="77777777" w:rsidR="008B5356" w:rsidRDefault="006855B3" w:rsidP="0021163D">
      <w:pPr>
        <w:pStyle w:val="Paragrafoelenco"/>
        <w:widowControl w:val="0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-426" w:right="-369" w:hanging="283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8B5356">
        <w:rPr>
          <w:rFonts w:ascii="Century Gothic" w:hAnsi="Century Gothic" w:cs="Poppins"/>
          <w:color w:val="000000"/>
          <w:sz w:val="20"/>
          <w:szCs w:val="20"/>
        </w:rPr>
        <w:t>che il valore economico</w:t>
      </w:r>
      <w:r w:rsidR="002B5DD3" w:rsidRPr="008B5356">
        <w:rPr>
          <w:rFonts w:ascii="Century Gothic" w:hAnsi="Century Gothic" w:cs="Poppins"/>
          <w:color w:val="000000"/>
          <w:sz w:val="20"/>
          <w:szCs w:val="20"/>
        </w:rPr>
        <w:t xml:space="preserve"> </w:t>
      </w:r>
      <w:r w:rsidR="00510A5B" w:rsidRPr="008B5356">
        <w:rPr>
          <w:rFonts w:ascii="Century Gothic" w:hAnsi="Century Gothic" w:cs="Poppins"/>
          <w:color w:val="000000"/>
          <w:sz w:val="20"/>
          <w:szCs w:val="20"/>
        </w:rPr>
        <w:t>dell’offerta</w:t>
      </w:r>
      <w:r w:rsidR="002B5DD3" w:rsidRPr="008B5356">
        <w:rPr>
          <w:rFonts w:ascii="Century Gothic" w:hAnsi="Century Gothic" w:cs="Poppins"/>
          <w:color w:val="000000"/>
          <w:sz w:val="20"/>
          <w:szCs w:val="20"/>
        </w:rPr>
        <w:t xml:space="preserve"> </w:t>
      </w:r>
      <w:r w:rsidR="00510A5B" w:rsidRPr="008B5356">
        <w:rPr>
          <w:rFonts w:ascii="Century Gothic" w:hAnsi="Century Gothic" w:cs="Poppins"/>
          <w:color w:val="000000"/>
          <w:sz w:val="20"/>
          <w:szCs w:val="20"/>
        </w:rPr>
        <w:t xml:space="preserve">è adeguato e sufficiente rispetto al costo del lavoro, ex art. 1, L. n. 327/2000, e che si è tenuto conto dei costi </w:t>
      </w:r>
      <w:r w:rsidR="00DD0A8E" w:rsidRPr="008B5356">
        <w:rPr>
          <w:rFonts w:ascii="Century Gothic" w:hAnsi="Century Gothic" w:cs="Poppins"/>
          <w:color w:val="000000"/>
          <w:sz w:val="20"/>
          <w:szCs w:val="20"/>
        </w:rPr>
        <w:t xml:space="preserve">aziendali </w:t>
      </w:r>
      <w:r w:rsidR="00510A5B" w:rsidRPr="008B5356">
        <w:rPr>
          <w:rFonts w:ascii="Century Gothic" w:hAnsi="Century Gothic" w:cs="Poppins"/>
          <w:color w:val="000000"/>
          <w:sz w:val="20"/>
          <w:szCs w:val="20"/>
        </w:rPr>
        <w:t>relativi alla sicurezza (D.</w:t>
      </w:r>
      <w:r w:rsidR="00263B89">
        <w:rPr>
          <w:rFonts w:ascii="Century Gothic" w:hAnsi="Century Gothic" w:cs="Poppins"/>
          <w:color w:val="000000"/>
          <w:sz w:val="20"/>
          <w:szCs w:val="20"/>
        </w:rPr>
        <w:t xml:space="preserve"> </w:t>
      </w:r>
      <w:r w:rsidR="00510A5B" w:rsidRPr="008B5356">
        <w:rPr>
          <w:rFonts w:ascii="Century Gothic" w:hAnsi="Century Gothic" w:cs="Poppins"/>
          <w:color w:val="000000"/>
          <w:sz w:val="20"/>
          <w:szCs w:val="20"/>
        </w:rPr>
        <w:t>Lgs. n. 81/2008)</w:t>
      </w:r>
      <w:r w:rsidR="00561E2C" w:rsidRPr="008B5356">
        <w:rPr>
          <w:rFonts w:ascii="Century Gothic" w:hAnsi="Century Gothic" w:cs="Poppins"/>
          <w:color w:val="000000"/>
          <w:sz w:val="20"/>
          <w:szCs w:val="20"/>
        </w:rPr>
        <w:t>;</w:t>
      </w:r>
    </w:p>
    <w:p w14:paraId="3BA5F706" w14:textId="77777777" w:rsidR="008B5356" w:rsidRDefault="00510A5B" w:rsidP="0021163D">
      <w:pPr>
        <w:pStyle w:val="Paragrafoelenco"/>
        <w:widowControl w:val="0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-426" w:right="-369" w:hanging="283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8B5356">
        <w:rPr>
          <w:rFonts w:ascii="Century Gothic" w:hAnsi="Century Gothic" w:cs="Poppins"/>
          <w:color w:val="000000"/>
          <w:sz w:val="20"/>
          <w:szCs w:val="20"/>
        </w:rPr>
        <w:t xml:space="preserve">di </w:t>
      </w:r>
      <w:r w:rsidR="001F5B92" w:rsidRPr="008B5356">
        <w:rPr>
          <w:rFonts w:ascii="Century Gothic" w:hAnsi="Century Gothic" w:cs="Poppins"/>
          <w:color w:val="000000"/>
          <w:sz w:val="20"/>
          <w:szCs w:val="20"/>
        </w:rPr>
        <w:t xml:space="preserve">impegnarsi ad </w:t>
      </w:r>
      <w:r w:rsidRPr="008B5356">
        <w:rPr>
          <w:rFonts w:ascii="Century Gothic" w:hAnsi="Century Gothic" w:cs="Poppins"/>
          <w:color w:val="000000"/>
          <w:sz w:val="20"/>
          <w:szCs w:val="20"/>
        </w:rPr>
        <w:t>assumere gli obblighi di tracciabilità dei flussi finanziari di cui alla L. n. 136/2010</w:t>
      </w:r>
      <w:r w:rsidR="007066EE" w:rsidRPr="008B5356">
        <w:rPr>
          <w:rFonts w:ascii="Century Gothic" w:hAnsi="Century Gothic" w:cs="Poppins"/>
          <w:color w:val="000000"/>
          <w:sz w:val="20"/>
          <w:szCs w:val="20"/>
        </w:rPr>
        <w:t>;</w:t>
      </w:r>
    </w:p>
    <w:p w14:paraId="3BA5F707" w14:textId="77777777" w:rsidR="008B5356" w:rsidRDefault="001B64AF" w:rsidP="0021163D">
      <w:pPr>
        <w:pStyle w:val="Paragrafoelenco"/>
        <w:widowControl w:val="0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-426" w:right="-369" w:hanging="283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8B5356">
        <w:rPr>
          <w:rFonts w:ascii="Century Gothic" w:hAnsi="Century Gothic" w:cs="Poppins"/>
          <w:color w:val="000000"/>
          <w:sz w:val="20"/>
          <w:szCs w:val="20"/>
        </w:rPr>
        <w:t xml:space="preserve">che l’Impresa ha a disposizione l’attrezzatura, il personale ed i mezzi necessari per l’esecuzione delle prestazioni nei termini previsti dagli atti di </w:t>
      </w:r>
      <w:r w:rsidRPr="005639E1">
        <w:rPr>
          <w:rFonts w:ascii="Century Gothic" w:hAnsi="Century Gothic" w:cs="Poppins"/>
          <w:color w:val="000000"/>
          <w:sz w:val="20"/>
          <w:szCs w:val="20"/>
        </w:rPr>
        <w:t>gara</w:t>
      </w:r>
      <w:r w:rsidRPr="008B5356">
        <w:rPr>
          <w:rFonts w:ascii="Century Gothic" w:hAnsi="Century Gothic" w:cs="Poppins"/>
          <w:color w:val="000000"/>
          <w:sz w:val="20"/>
          <w:szCs w:val="20"/>
        </w:rPr>
        <w:t>;</w:t>
      </w:r>
    </w:p>
    <w:p w14:paraId="3BA5F708" w14:textId="77777777" w:rsidR="008B5356" w:rsidRDefault="001B64AF" w:rsidP="0021163D">
      <w:pPr>
        <w:pStyle w:val="Paragrafoelenco"/>
        <w:widowControl w:val="0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-426" w:right="-369" w:hanging="283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8B5356">
        <w:rPr>
          <w:rFonts w:ascii="Century Gothic" w:hAnsi="Century Gothic" w:cs="Poppins"/>
          <w:color w:val="000000"/>
          <w:sz w:val="20"/>
          <w:szCs w:val="20"/>
        </w:rPr>
        <w:t>che l’Impresa è in grado di svolgere le prestazioni per le quali presenta l’offerta ed è disponibile ad iniziarle anche in pendenza della stipulazione del contratto;</w:t>
      </w:r>
    </w:p>
    <w:p w14:paraId="3BA5F709" w14:textId="77777777" w:rsidR="008B5356" w:rsidRDefault="001B64AF" w:rsidP="0021163D">
      <w:pPr>
        <w:pStyle w:val="Paragrafoelenco"/>
        <w:widowControl w:val="0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-426" w:right="-369" w:hanging="283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8B5356">
        <w:rPr>
          <w:rFonts w:ascii="Century Gothic" w:hAnsi="Century Gothic" w:cs="Poppins"/>
          <w:color w:val="000000"/>
          <w:sz w:val="20"/>
          <w:szCs w:val="20"/>
        </w:rPr>
        <w:t>che l’Impresa prende atto ed accetta che in caso d’inesatte o false dichiarazioni l’Amministrazione si riserva la facoltà d’escluderla d</w:t>
      </w:r>
      <w:r w:rsidR="004A6E8F" w:rsidRPr="008B5356">
        <w:rPr>
          <w:rFonts w:ascii="Century Gothic" w:hAnsi="Century Gothic" w:cs="Poppins"/>
          <w:color w:val="000000"/>
          <w:sz w:val="20"/>
          <w:szCs w:val="20"/>
        </w:rPr>
        <w:t xml:space="preserve">alla </w:t>
      </w:r>
      <w:r w:rsidR="004A6E8F" w:rsidRPr="005639E1">
        <w:rPr>
          <w:rFonts w:ascii="Century Gothic" w:hAnsi="Century Gothic" w:cs="Poppins"/>
          <w:color w:val="000000"/>
          <w:sz w:val="20"/>
          <w:szCs w:val="20"/>
        </w:rPr>
        <w:t>gara</w:t>
      </w:r>
      <w:r w:rsidR="004A6E8F" w:rsidRPr="008B5356">
        <w:rPr>
          <w:rFonts w:ascii="Century Gothic" w:hAnsi="Century Gothic" w:cs="Poppins"/>
          <w:color w:val="000000"/>
          <w:sz w:val="20"/>
          <w:szCs w:val="20"/>
        </w:rPr>
        <w:t xml:space="preserve"> o dall’aggiudicazione;</w:t>
      </w:r>
    </w:p>
    <w:p w14:paraId="3BA5F70A" w14:textId="77777777" w:rsidR="008B5356" w:rsidRDefault="00A11265" w:rsidP="0021163D">
      <w:pPr>
        <w:pStyle w:val="Paragrafoelenco"/>
        <w:widowControl w:val="0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-426" w:right="-369" w:hanging="283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8B5356">
        <w:rPr>
          <w:rFonts w:ascii="Century Gothic" w:hAnsi="Century Gothic" w:cs="Poppins"/>
          <w:color w:val="000000"/>
          <w:sz w:val="20"/>
          <w:szCs w:val="20"/>
        </w:rPr>
        <w:t>di aver preso visione degli obblighi di condotta previsti dal “</w:t>
      </w:r>
      <w:r w:rsidRPr="008B5356">
        <w:rPr>
          <w:rFonts w:ascii="Century Gothic" w:hAnsi="Century Gothic" w:cs="Poppins"/>
          <w:i/>
          <w:color w:val="000000"/>
          <w:sz w:val="20"/>
          <w:szCs w:val="20"/>
        </w:rPr>
        <w:t xml:space="preserve">Codice di comportamento del </w:t>
      </w:r>
      <w:r w:rsidRPr="008B5356">
        <w:rPr>
          <w:rFonts w:ascii="Century Gothic" w:hAnsi="Century Gothic" w:cs="Poppins"/>
          <w:i/>
          <w:color w:val="000000"/>
          <w:sz w:val="20"/>
          <w:szCs w:val="20"/>
        </w:rPr>
        <w:lastRenderedPageBreak/>
        <w:t>Politecnico di Torino</w:t>
      </w:r>
      <w:r w:rsidRPr="008B5356">
        <w:rPr>
          <w:rFonts w:ascii="Century Gothic" w:hAnsi="Century Gothic" w:cs="Poppins"/>
          <w:color w:val="000000"/>
          <w:sz w:val="20"/>
          <w:szCs w:val="20"/>
        </w:rPr>
        <w:t xml:space="preserve">” pubblicato sul sito internet di Ateneo all’indirizzo </w:t>
      </w:r>
      <w:hyperlink r:id="rId11" w:history="1">
        <w:r w:rsidR="00180038" w:rsidRPr="008B5356">
          <w:rPr>
            <w:rStyle w:val="Collegamentoipertestuale"/>
            <w:rFonts w:ascii="Century Gothic" w:hAnsi="Century Gothic" w:cs="Poppins"/>
            <w:sz w:val="20"/>
            <w:szCs w:val="20"/>
          </w:rPr>
          <w:t>http://www.swas.polito.it/services/codici/</w:t>
        </w:r>
      </w:hyperlink>
      <w:r w:rsidR="00F64196" w:rsidRPr="008B5356">
        <w:rPr>
          <w:rFonts w:ascii="Century Gothic" w:hAnsi="Century Gothic" w:cs="Poppins"/>
          <w:color w:val="000000"/>
          <w:sz w:val="20"/>
          <w:szCs w:val="20"/>
        </w:rPr>
        <w:t>;</w:t>
      </w:r>
    </w:p>
    <w:p w14:paraId="3BA5F70B" w14:textId="77777777" w:rsidR="008B5356" w:rsidRDefault="00510A5B" w:rsidP="0021163D">
      <w:pPr>
        <w:pStyle w:val="Paragrafoelenco"/>
        <w:widowControl w:val="0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-426" w:right="-369" w:hanging="283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8B5356">
        <w:rPr>
          <w:rFonts w:ascii="Century Gothic" w:hAnsi="Century Gothic" w:cs="Poppins"/>
          <w:color w:val="000000"/>
          <w:sz w:val="20"/>
          <w:szCs w:val="20"/>
        </w:rPr>
        <w:t xml:space="preserve">di essere a conoscenza che </w:t>
      </w:r>
      <w:r w:rsidR="00B425DE" w:rsidRPr="008B5356">
        <w:rPr>
          <w:rFonts w:ascii="Century Gothic" w:hAnsi="Century Gothic" w:cs="Poppins"/>
          <w:color w:val="000000"/>
          <w:sz w:val="20"/>
          <w:szCs w:val="20"/>
        </w:rPr>
        <w:t>detti</w:t>
      </w:r>
      <w:r w:rsidRPr="008B5356">
        <w:rPr>
          <w:rFonts w:ascii="Century Gothic" w:hAnsi="Century Gothic" w:cs="Poppins"/>
          <w:color w:val="000000"/>
          <w:sz w:val="20"/>
          <w:szCs w:val="20"/>
        </w:rPr>
        <w:t xml:space="preserve"> obblighi di condotta </w:t>
      </w:r>
      <w:r w:rsidR="00B425DE" w:rsidRPr="008B5356">
        <w:rPr>
          <w:rFonts w:ascii="Century Gothic" w:hAnsi="Century Gothic" w:cs="Poppins"/>
          <w:color w:val="000000"/>
          <w:sz w:val="20"/>
          <w:szCs w:val="20"/>
        </w:rPr>
        <w:t>sono estesi</w:t>
      </w:r>
      <w:r w:rsidRPr="008B5356">
        <w:rPr>
          <w:rFonts w:ascii="Century Gothic" w:hAnsi="Century Gothic" w:cs="Poppins"/>
          <w:color w:val="000000"/>
          <w:sz w:val="20"/>
          <w:szCs w:val="20"/>
        </w:rPr>
        <w:t>, per quanto compatibili, ai collaboratori a qualsiasi titolo di imprese fornitrici di beni o servizi e che realizzano opere in favore dell’Amministrazione</w:t>
      </w:r>
      <w:r w:rsidR="00B425DE" w:rsidRPr="008B5356">
        <w:rPr>
          <w:rFonts w:ascii="Century Gothic" w:hAnsi="Century Gothic" w:cs="Poppins"/>
          <w:color w:val="000000"/>
          <w:sz w:val="20"/>
          <w:szCs w:val="20"/>
        </w:rPr>
        <w:t xml:space="preserve"> e che la violazione di detti obblighi può costituire causa di risoluzione del rapporto contrattuale</w:t>
      </w:r>
      <w:r w:rsidR="00F64196" w:rsidRPr="008B5356">
        <w:rPr>
          <w:rFonts w:ascii="Century Gothic" w:hAnsi="Century Gothic" w:cs="Poppins"/>
          <w:color w:val="000000"/>
          <w:sz w:val="20"/>
          <w:szCs w:val="20"/>
        </w:rPr>
        <w:t>;</w:t>
      </w:r>
    </w:p>
    <w:p w14:paraId="3BA5F70C" w14:textId="77777777" w:rsidR="008B5356" w:rsidRDefault="00B425DE" w:rsidP="0021163D">
      <w:pPr>
        <w:pStyle w:val="Paragrafoelenco"/>
        <w:widowControl w:val="0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-426" w:right="-369" w:hanging="283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8B5356">
        <w:rPr>
          <w:rFonts w:ascii="Century Gothic" w:hAnsi="Century Gothic" w:cs="Poppins"/>
          <w:color w:val="000000"/>
          <w:sz w:val="20"/>
          <w:szCs w:val="20"/>
        </w:rPr>
        <w:t>di impegnarsi ad osservare e a far osservare ai propri collaboratori a qualsiasi titolo, per quanto compatibili con il ruolo e l’attività svolta, gli ob</w:t>
      </w:r>
      <w:r w:rsidR="004A6E8F" w:rsidRPr="008B5356">
        <w:rPr>
          <w:rFonts w:ascii="Century Gothic" w:hAnsi="Century Gothic" w:cs="Poppins"/>
          <w:color w:val="000000"/>
          <w:sz w:val="20"/>
          <w:szCs w:val="20"/>
        </w:rPr>
        <w:t>blighi di condotta ivi previsti;</w:t>
      </w:r>
    </w:p>
    <w:p w14:paraId="3BA5F70D" w14:textId="77777777" w:rsidR="008B5356" w:rsidRPr="000F316C" w:rsidRDefault="009B5D99" w:rsidP="000F316C">
      <w:pPr>
        <w:pStyle w:val="Paragrafoelenco"/>
        <w:widowControl w:val="0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-426" w:right="-369" w:hanging="283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0F316C">
        <w:rPr>
          <w:rFonts w:ascii="Century Gothic" w:hAnsi="Century Gothic" w:cs="Poppins"/>
          <w:color w:val="000000"/>
          <w:sz w:val="20"/>
          <w:szCs w:val="20"/>
        </w:rPr>
        <w:t xml:space="preserve">di aver preso visione e di accettare il trattamento dei dati personali </w:t>
      </w:r>
      <w:r w:rsidR="001F016F" w:rsidRPr="000F316C">
        <w:rPr>
          <w:rFonts w:ascii="Century Gothic" w:hAnsi="Century Gothic" w:cs="Poppins"/>
          <w:color w:val="000000"/>
          <w:sz w:val="20"/>
          <w:szCs w:val="20"/>
        </w:rPr>
        <w:t xml:space="preserve">come definito </w:t>
      </w:r>
      <w:r w:rsidR="000F316C" w:rsidRPr="000F316C">
        <w:rPr>
          <w:rFonts w:ascii="Century Gothic" w:hAnsi="Century Gothic" w:cs="Poppins"/>
          <w:color w:val="000000"/>
          <w:sz w:val="20"/>
          <w:szCs w:val="20"/>
        </w:rPr>
        <w:t>documenti relativi alla presente procedura</w:t>
      </w:r>
      <w:r w:rsidRPr="000F316C">
        <w:rPr>
          <w:rFonts w:ascii="Century Gothic" w:hAnsi="Century Gothic" w:cs="Poppins"/>
          <w:color w:val="000000"/>
          <w:sz w:val="20"/>
          <w:szCs w:val="20"/>
        </w:rPr>
        <w:t>;</w:t>
      </w:r>
    </w:p>
    <w:p w14:paraId="3BA5F70E" w14:textId="77777777" w:rsidR="001B64AF" w:rsidRPr="000F316C" w:rsidRDefault="001B64AF" w:rsidP="0021163D">
      <w:pPr>
        <w:pStyle w:val="Paragrafoelenco"/>
        <w:widowControl w:val="0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-426" w:right="-369" w:hanging="283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0F316C">
        <w:rPr>
          <w:rFonts w:ascii="Century Gothic" w:hAnsi="Century Gothic" w:cs="Poppins"/>
          <w:color w:val="000000"/>
          <w:sz w:val="20"/>
          <w:szCs w:val="20"/>
        </w:rPr>
        <w:t xml:space="preserve">di aver preso visione e di accettare </w:t>
      </w:r>
      <w:r w:rsidR="000F316C" w:rsidRPr="000F316C">
        <w:rPr>
          <w:rFonts w:ascii="Century Gothic" w:hAnsi="Century Gothic" w:cs="Poppins"/>
          <w:color w:val="000000"/>
          <w:sz w:val="20"/>
          <w:szCs w:val="20"/>
        </w:rPr>
        <w:t>senza riserve tutte le clausole contenute nei</w:t>
      </w:r>
      <w:r w:rsidRPr="000F316C">
        <w:rPr>
          <w:rFonts w:ascii="Century Gothic" w:hAnsi="Century Gothic" w:cs="Poppins"/>
          <w:color w:val="000000"/>
          <w:sz w:val="20"/>
          <w:szCs w:val="20"/>
        </w:rPr>
        <w:t xml:space="preserve"> documenti relativi alla presente procedura</w:t>
      </w:r>
      <w:r w:rsidR="000F316C" w:rsidRPr="000F316C">
        <w:rPr>
          <w:rFonts w:ascii="Century Gothic" w:hAnsi="Century Gothic" w:cs="Poppins"/>
          <w:color w:val="000000"/>
          <w:sz w:val="20"/>
          <w:szCs w:val="20"/>
        </w:rPr>
        <w:t xml:space="preserve"> anche ai sensi e per gli effetti degli artt.1341 e 1342 cod. civ</w:t>
      </w:r>
      <w:r w:rsidRPr="000F316C">
        <w:rPr>
          <w:rFonts w:ascii="Century Gothic" w:hAnsi="Century Gothic" w:cs="Poppins"/>
          <w:color w:val="000000"/>
          <w:sz w:val="20"/>
          <w:szCs w:val="20"/>
        </w:rPr>
        <w:t>.</w:t>
      </w:r>
    </w:p>
    <w:p w14:paraId="3BA5F70F" w14:textId="77777777" w:rsidR="0053612D" w:rsidRPr="00E771D4" w:rsidRDefault="0053612D" w:rsidP="00E771D4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ind w:left="-567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</w:p>
    <w:p w14:paraId="3BA5F710" w14:textId="77777777" w:rsidR="001B64AF" w:rsidRPr="00E771D4" w:rsidRDefault="001B64AF" w:rsidP="00E771D4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ind w:left="-567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</w:p>
    <w:p w14:paraId="3BA5F711" w14:textId="77777777" w:rsidR="001B64AF" w:rsidRPr="00E771D4" w:rsidRDefault="001B64AF" w:rsidP="00E771D4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ind w:left="-567" w:right="-369"/>
        <w:rPr>
          <w:rFonts w:ascii="Century Gothic" w:hAnsi="Century Gothic" w:cs="Poppins"/>
          <w:color w:val="000000"/>
          <w:sz w:val="20"/>
          <w:szCs w:val="20"/>
        </w:rPr>
      </w:pPr>
      <w:r w:rsidRPr="00E771D4">
        <w:rPr>
          <w:rFonts w:ascii="Century Gothic" w:hAnsi="Century Gothic" w:cs="Poppins"/>
          <w:color w:val="000000"/>
          <w:sz w:val="20"/>
          <w:szCs w:val="20"/>
        </w:rPr>
        <w:t xml:space="preserve">Luogo e data ……………………………… </w:t>
      </w:r>
    </w:p>
    <w:p w14:paraId="3BA5F712" w14:textId="77777777" w:rsidR="001B64AF" w:rsidRPr="00E771D4" w:rsidRDefault="001B64AF" w:rsidP="00E771D4">
      <w:pPr>
        <w:widowControl w:val="0"/>
        <w:tabs>
          <w:tab w:val="left" w:pos="7338"/>
        </w:tabs>
        <w:autoSpaceDE w:val="0"/>
        <w:autoSpaceDN w:val="0"/>
        <w:adjustRightInd w:val="0"/>
        <w:spacing w:line="360" w:lineRule="auto"/>
        <w:ind w:left="-567" w:right="-369"/>
        <w:rPr>
          <w:rFonts w:ascii="Century Gothic" w:hAnsi="Century Gothic" w:cs="Poppins"/>
          <w:color w:val="000000"/>
          <w:sz w:val="20"/>
          <w:szCs w:val="20"/>
        </w:rPr>
      </w:pPr>
      <w:r w:rsidRPr="00E771D4">
        <w:rPr>
          <w:rFonts w:ascii="Century Gothic" w:hAnsi="Century Gothic" w:cs="Poppins"/>
          <w:color w:val="000000"/>
          <w:sz w:val="20"/>
          <w:szCs w:val="20"/>
        </w:rPr>
        <w:tab/>
      </w:r>
    </w:p>
    <w:p w14:paraId="3BA5F713" w14:textId="77777777" w:rsidR="001B64AF" w:rsidRPr="00E771D4" w:rsidRDefault="001B64AF" w:rsidP="00E771D4">
      <w:pPr>
        <w:widowControl w:val="0"/>
        <w:tabs>
          <w:tab w:val="left" w:pos="7338"/>
        </w:tabs>
        <w:autoSpaceDE w:val="0"/>
        <w:autoSpaceDN w:val="0"/>
        <w:adjustRightInd w:val="0"/>
        <w:spacing w:line="360" w:lineRule="auto"/>
        <w:ind w:left="-567" w:right="-369"/>
        <w:jc w:val="right"/>
        <w:rPr>
          <w:rFonts w:ascii="Century Gothic" w:hAnsi="Century Gothic" w:cs="Poppins"/>
          <w:b/>
          <w:i/>
          <w:color w:val="000000"/>
          <w:sz w:val="20"/>
          <w:szCs w:val="20"/>
        </w:rPr>
      </w:pPr>
      <w:r w:rsidRPr="00E771D4">
        <w:rPr>
          <w:rFonts w:ascii="Century Gothic" w:hAnsi="Century Gothic" w:cs="Poppins"/>
          <w:b/>
          <w:i/>
          <w:color w:val="000000"/>
          <w:sz w:val="20"/>
          <w:szCs w:val="20"/>
        </w:rPr>
        <w:t>TIMBRO E FIRMA</w:t>
      </w:r>
    </w:p>
    <w:p w14:paraId="3BA5F714" w14:textId="77777777" w:rsidR="006C2E30" w:rsidRPr="00E771D4" w:rsidRDefault="006C2E30" w:rsidP="00E771D4">
      <w:pPr>
        <w:widowControl w:val="0"/>
        <w:tabs>
          <w:tab w:val="left" w:pos="7338"/>
        </w:tabs>
        <w:autoSpaceDE w:val="0"/>
        <w:autoSpaceDN w:val="0"/>
        <w:adjustRightInd w:val="0"/>
        <w:spacing w:line="360" w:lineRule="auto"/>
        <w:ind w:left="-567" w:right="-369"/>
        <w:jc w:val="right"/>
        <w:rPr>
          <w:rFonts w:ascii="Century Gothic" w:hAnsi="Century Gothic" w:cs="Poppins"/>
          <w:b/>
          <w:i/>
          <w:color w:val="000000"/>
          <w:sz w:val="20"/>
          <w:szCs w:val="20"/>
        </w:rPr>
      </w:pPr>
      <w:r w:rsidRPr="00E771D4">
        <w:rPr>
          <w:rFonts w:ascii="Century Gothic" w:hAnsi="Century Gothic" w:cs="Poppins"/>
          <w:b/>
          <w:i/>
          <w:color w:val="000000"/>
          <w:sz w:val="20"/>
          <w:szCs w:val="20"/>
        </w:rPr>
        <w:t>__________________________</w:t>
      </w:r>
    </w:p>
    <w:p w14:paraId="3BA5F715" w14:textId="77777777" w:rsidR="00691110" w:rsidRPr="00E771D4" w:rsidRDefault="00691110" w:rsidP="00E771D4">
      <w:pPr>
        <w:widowControl w:val="0"/>
        <w:spacing w:line="360" w:lineRule="auto"/>
        <w:ind w:left="-567" w:right="-369"/>
        <w:jc w:val="right"/>
        <w:rPr>
          <w:rFonts w:ascii="Century Gothic" w:hAnsi="Century Gothic" w:cs="Poppins"/>
          <w:b/>
          <w:color w:val="548DD4" w:themeColor="text2" w:themeTint="99"/>
          <w:sz w:val="20"/>
          <w:szCs w:val="20"/>
        </w:rPr>
      </w:pPr>
      <w:r w:rsidRPr="00E771D4">
        <w:rPr>
          <w:rFonts w:ascii="Century Gothic" w:hAnsi="Century Gothic" w:cs="Poppins"/>
          <w:sz w:val="20"/>
          <w:szCs w:val="20"/>
        </w:rPr>
        <w:t>(legale rappresentante dell’impresa)</w:t>
      </w:r>
    </w:p>
    <w:p w14:paraId="3BA5F716" w14:textId="77777777" w:rsidR="000F316C" w:rsidRDefault="000F316C" w:rsidP="00BF48EC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ind w:left="-567" w:right="-369"/>
        <w:jc w:val="both"/>
        <w:rPr>
          <w:rFonts w:ascii="Century Gothic" w:hAnsi="Century Gothic" w:cs="Poppins"/>
          <w:b/>
          <w:sz w:val="20"/>
          <w:szCs w:val="20"/>
        </w:rPr>
      </w:pPr>
    </w:p>
    <w:p w14:paraId="3BA5F717" w14:textId="77777777" w:rsidR="00BF48EC" w:rsidRPr="001F109F" w:rsidRDefault="00BF48EC" w:rsidP="00BF48EC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ind w:left="-567" w:right="-369"/>
        <w:jc w:val="both"/>
        <w:rPr>
          <w:rFonts w:ascii="Century Gothic" w:hAnsi="Century Gothic" w:cs="Poppins"/>
          <w:b/>
          <w:sz w:val="20"/>
          <w:szCs w:val="20"/>
        </w:rPr>
      </w:pPr>
      <w:r w:rsidRPr="001F109F">
        <w:rPr>
          <w:rFonts w:ascii="Century Gothic" w:hAnsi="Century Gothic" w:cs="Poppins"/>
          <w:b/>
          <w:sz w:val="20"/>
          <w:szCs w:val="20"/>
        </w:rPr>
        <w:t>DOCUMENTAZIONE DA ALLEGARE</w:t>
      </w:r>
    </w:p>
    <w:p w14:paraId="3BA5F718" w14:textId="77777777" w:rsidR="00BF48EC" w:rsidRDefault="00BF48EC" w:rsidP="00842E48">
      <w:pPr>
        <w:pStyle w:val="Paragrafoelenco"/>
        <w:widowControl w:val="0"/>
        <w:numPr>
          <w:ilvl w:val="0"/>
          <w:numId w:val="2"/>
        </w:numPr>
        <w:ind w:left="-284" w:right="-369" w:hanging="283"/>
        <w:jc w:val="both"/>
        <w:rPr>
          <w:rFonts w:ascii="Century Gothic" w:hAnsi="Century Gothic" w:cs="Poppins"/>
          <w:sz w:val="20"/>
          <w:szCs w:val="20"/>
        </w:rPr>
      </w:pPr>
      <w:r w:rsidRPr="00080F7C">
        <w:rPr>
          <w:rFonts w:ascii="Century Gothic" w:hAnsi="Century Gothic" w:cs="Poppins"/>
          <w:sz w:val="20"/>
          <w:szCs w:val="20"/>
        </w:rPr>
        <w:t>Atto di conferimento di procura, solo nel caso in cui la presente istanza sia sottoscritta da un Procuratore il cui nominativo non sia già indicato nella Visura Camerale dell’operatore economico</w:t>
      </w:r>
      <w:r>
        <w:rPr>
          <w:rFonts w:ascii="Century Gothic" w:hAnsi="Century Gothic" w:cs="Poppins"/>
          <w:sz w:val="20"/>
          <w:szCs w:val="20"/>
        </w:rPr>
        <w:t>;</w:t>
      </w:r>
    </w:p>
    <w:p w14:paraId="3BA5F719" w14:textId="77777777" w:rsidR="00BF48EC" w:rsidRDefault="00BF48EC" w:rsidP="000F316C">
      <w:pPr>
        <w:pStyle w:val="Paragrafoelenco"/>
        <w:widowControl w:val="0"/>
        <w:tabs>
          <w:tab w:val="left" w:pos="0"/>
        </w:tabs>
        <w:autoSpaceDE w:val="0"/>
        <w:autoSpaceDN w:val="0"/>
        <w:adjustRightInd w:val="0"/>
        <w:ind w:left="0" w:right="-369" w:hanging="426"/>
        <w:jc w:val="both"/>
        <w:rPr>
          <w:rFonts w:ascii="Century Gothic" w:hAnsi="Century Gothic" w:cs="Poppins"/>
          <w:sz w:val="18"/>
          <w:szCs w:val="18"/>
        </w:rPr>
      </w:pPr>
    </w:p>
    <w:p w14:paraId="3BA5F71A" w14:textId="391C4C0E" w:rsidR="00BF48EC" w:rsidRDefault="00BF48EC" w:rsidP="00BF48EC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6"/>
        </w:tabs>
        <w:autoSpaceDE w:val="0"/>
        <w:autoSpaceDN w:val="0"/>
        <w:adjustRightInd w:val="0"/>
        <w:spacing w:line="360" w:lineRule="auto"/>
        <w:ind w:left="-567" w:right="-369"/>
        <w:jc w:val="both"/>
        <w:rPr>
          <w:rFonts w:ascii="Century Gothic" w:hAnsi="Century Gothic" w:cs="Poppins"/>
          <w:b/>
          <w:color w:val="548DD4" w:themeColor="text2" w:themeTint="99"/>
          <w:sz w:val="20"/>
          <w:szCs w:val="20"/>
        </w:rPr>
      </w:pPr>
      <w:r w:rsidRPr="00DC6AB5">
        <w:rPr>
          <w:rFonts w:ascii="Century Gothic" w:hAnsi="Century Gothic" w:cs="Poppins"/>
          <w:b/>
          <w:color w:val="548DD4" w:themeColor="text2" w:themeTint="99"/>
          <w:sz w:val="20"/>
          <w:szCs w:val="20"/>
        </w:rPr>
        <w:t>Il presente modulo, opportunamente compilato, deve essere trasformato in PDF ai fini della sottoscrizione con firma digitale.</w:t>
      </w:r>
      <w:r w:rsidR="003D245B">
        <w:rPr>
          <w:rFonts w:ascii="Century Gothic" w:hAnsi="Century Gothic" w:cs="Poppins"/>
          <w:b/>
          <w:color w:val="548DD4" w:themeColor="text2" w:themeTint="99"/>
          <w:sz w:val="20"/>
          <w:szCs w:val="20"/>
        </w:rPr>
        <w:t xml:space="preserve"> </w:t>
      </w:r>
      <w:r w:rsidR="003D245B" w:rsidRPr="00DC6AB5">
        <w:rPr>
          <w:rFonts w:ascii="Century Gothic" w:hAnsi="Century Gothic" w:cs="Poppins"/>
          <w:b/>
          <w:color w:val="548DD4" w:themeColor="text2" w:themeTint="99"/>
          <w:sz w:val="20"/>
          <w:szCs w:val="20"/>
        </w:rPr>
        <w:t>In alternativa il modulo può essere sottoscritto con firma autografa</w:t>
      </w:r>
      <w:r w:rsidR="003D245B">
        <w:rPr>
          <w:rFonts w:ascii="Century Gothic" w:hAnsi="Century Gothic" w:cs="Poppins"/>
          <w:b/>
          <w:color w:val="548DD4" w:themeColor="text2" w:themeTint="99"/>
          <w:sz w:val="20"/>
          <w:szCs w:val="20"/>
        </w:rPr>
        <w:t xml:space="preserve"> ed</w:t>
      </w:r>
      <w:r w:rsidR="003D245B" w:rsidRPr="00DC6AB5">
        <w:rPr>
          <w:rFonts w:ascii="Century Gothic" w:hAnsi="Century Gothic" w:cs="Poppins"/>
          <w:b/>
          <w:color w:val="548DD4" w:themeColor="text2" w:themeTint="99"/>
          <w:sz w:val="20"/>
          <w:szCs w:val="20"/>
        </w:rPr>
        <w:t xml:space="preserve"> acquisito in PDF tramite scans</w:t>
      </w:r>
      <w:r w:rsidR="003D245B">
        <w:rPr>
          <w:rFonts w:ascii="Century Gothic" w:hAnsi="Century Gothic" w:cs="Poppins"/>
          <w:b/>
          <w:color w:val="548DD4" w:themeColor="text2" w:themeTint="99"/>
          <w:sz w:val="20"/>
          <w:szCs w:val="20"/>
        </w:rPr>
        <w:t>ione, corredato da fotocopia del documento di identità del dichiarante.</w:t>
      </w:r>
    </w:p>
    <w:p w14:paraId="3BA5F71B" w14:textId="77777777" w:rsidR="00130FAF" w:rsidRPr="00130FAF" w:rsidRDefault="00130FAF" w:rsidP="00130FAF">
      <w:pPr>
        <w:pStyle w:val="Paragrafoelenco"/>
        <w:widowControl w:val="0"/>
        <w:tabs>
          <w:tab w:val="left" w:pos="426"/>
        </w:tabs>
        <w:autoSpaceDE w:val="0"/>
        <w:autoSpaceDN w:val="0"/>
        <w:adjustRightInd w:val="0"/>
        <w:ind w:left="153" w:right="-369"/>
        <w:jc w:val="both"/>
        <w:rPr>
          <w:rFonts w:ascii="Century Gothic" w:hAnsi="Century Gothic" w:cs="Poppins"/>
          <w:sz w:val="20"/>
          <w:szCs w:val="20"/>
          <w:vertAlign w:val="superscript"/>
        </w:rPr>
      </w:pPr>
    </w:p>
    <w:p w14:paraId="3BA5F71C" w14:textId="77777777" w:rsidR="00510A5B" w:rsidRPr="00E771D4" w:rsidRDefault="00510A5B" w:rsidP="00E771D4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ind w:left="-567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</w:p>
    <w:sectPr w:rsidR="00510A5B" w:rsidRPr="00E771D4" w:rsidSect="00B8771D">
      <w:headerReference w:type="default" r:id="rId12"/>
      <w:footerReference w:type="even" r:id="rId13"/>
      <w:headerReference w:type="first" r:id="rId14"/>
      <w:footerReference w:type="first" r:id="rId15"/>
      <w:type w:val="continuous"/>
      <w:pgSz w:w="11907" w:h="16840"/>
      <w:pgMar w:top="993" w:right="1531" w:bottom="1426" w:left="1531" w:header="964" w:footer="964" w:gutter="0"/>
      <w:pgNumType w:start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743BF8" w14:textId="77777777" w:rsidR="00AC5303" w:rsidRDefault="00AC5303">
      <w:r>
        <w:separator/>
      </w:r>
    </w:p>
  </w:endnote>
  <w:endnote w:type="continuationSeparator" w:id="0">
    <w:p w14:paraId="7979D9AF" w14:textId="77777777" w:rsidR="00AC5303" w:rsidRDefault="00AC53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Poppins">
    <w:charset w:val="00"/>
    <w:family w:val="auto"/>
    <w:pitch w:val="variable"/>
    <w:sig w:usb0="00008007" w:usb1="00000000" w:usb2="00000000" w:usb3="00000000" w:csb0="00000093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ewAster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Bold">
    <w:panose1 w:val="00000000000000000000"/>
    <w:charset w:val="02"/>
    <w:family w:val="auto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A5F724" w14:textId="77777777" w:rsidR="00087CE8" w:rsidRDefault="00087CE8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>
      <w:rPr>
        <w:rStyle w:val="Numeropagina"/>
        <w:noProof/>
      </w:rPr>
      <w:t>10</w:t>
    </w:r>
    <w:r>
      <w:rPr>
        <w:rStyle w:val="Numeropagina"/>
      </w:rPr>
      <w:fldChar w:fldCharType="end"/>
    </w:r>
  </w:p>
  <w:p w14:paraId="3BA5F725" w14:textId="77777777" w:rsidR="00087CE8" w:rsidRDefault="00087CE8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A5F72A" w14:textId="77777777" w:rsidR="00087CE8" w:rsidRDefault="00087CE8">
    <w:pPr>
      <w:pStyle w:val="Pidipagina"/>
    </w:pPr>
    <w:r>
      <w:rPr>
        <w:color w:val="4F81BD" w:themeColor="accent1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44BB68" w14:textId="77777777" w:rsidR="00AC5303" w:rsidRDefault="00AC5303">
      <w:r>
        <w:separator/>
      </w:r>
    </w:p>
  </w:footnote>
  <w:footnote w:type="continuationSeparator" w:id="0">
    <w:p w14:paraId="19F02BD3" w14:textId="77777777" w:rsidR="00AC5303" w:rsidRDefault="00AC53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A5F721" w14:textId="77777777" w:rsidR="005111C9" w:rsidRDefault="005111C9" w:rsidP="005111C9">
    <w:pPr>
      <w:pStyle w:val="Intestazione"/>
      <w:jc w:val="right"/>
      <w:rPr>
        <w:rFonts w:ascii="Century Gothic" w:hAnsi="Century Gothic"/>
        <w:b/>
        <w:color w:val="17365D" w:themeColor="text2" w:themeShade="BF"/>
        <w:sz w:val="20"/>
        <w:szCs w:val="20"/>
      </w:rPr>
    </w:pPr>
  </w:p>
  <w:p w14:paraId="3BA5F722" w14:textId="77777777" w:rsidR="005111C9" w:rsidRPr="00593989" w:rsidRDefault="005111C9" w:rsidP="005111C9">
    <w:pPr>
      <w:pStyle w:val="Intestazione"/>
      <w:jc w:val="right"/>
      <w:rPr>
        <w:rFonts w:ascii="Century Gothic" w:hAnsi="Century Gothic"/>
        <w:b/>
        <w:color w:val="17365D" w:themeColor="text2" w:themeShade="BF"/>
        <w:sz w:val="20"/>
        <w:szCs w:val="20"/>
      </w:rPr>
    </w:pPr>
    <w:r w:rsidRPr="00593989">
      <w:rPr>
        <w:rFonts w:ascii="Century Gothic" w:hAnsi="Century Gothic"/>
        <w:b/>
        <w:color w:val="17365D" w:themeColor="text2" w:themeShade="BF"/>
        <w:sz w:val="20"/>
        <w:szCs w:val="20"/>
      </w:rPr>
      <w:t xml:space="preserve">Allegato 1 – </w:t>
    </w:r>
    <w:r>
      <w:rPr>
        <w:rFonts w:ascii="Century Gothic" w:hAnsi="Century Gothic"/>
        <w:b/>
        <w:color w:val="17365D" w:themeColor="text2" w:themeShade="BF"/>
        <w:sz w:val="20"/>
        <w:szCs w:val="20"/>
      </w:rPr>
      <w:t>Autodichiarazione</w:t>
    </w:r>
  </w:p>
  <w:p w14:paraId="3BA5F723" w14:textId="77777777" w:rsidR="005111C9" w:rsidRDefault="005111C9" w:rsidP="005111C9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A5F726" w14:textId="77777777" w:rsidR="00C4563C" w:rsidRDefault="00C4563C" w:rsidP="00593989">
    <w:pPr>
      <w:pStyle w:val="Intestazione"/>
      <w:jc w:val="right"/>
      <w:rPr>
        <w:rFonts w:ascii="Century Gothic" w:hAnsi="Century Gothic"/>
        <w:b/>
        <w:color w:val="17365D" w:themeColor="text2" w:themeShade="BF"/>
        <w:sz w:val="20"/>
        <w:szCs w:val="20"/>
      </w:rPr>
    </w:pPr>
  </w:p>
  <w:p w14:paraId="3BA5F727" w14:textId="77777777" w:rsidR="00C4563C" w:rsidRDefault="00C4563C" w:rsidP="00593989">
    <w:pPr>
      <w:pStyle w:val="Intestazione"/>
      <w:jc w:val="right"/>
      <w:rPr>
        <w:rFonts w:ascii="Century Gothic" w:hAnsi="Century Gothic"/>
        <w:b/>
        <w:color w:val="17365D" w:themeColor="text2" w:themeShade="BF"/>
        <w:sz w:val="20"/>
        <w:szCs w:val="20"/>
      </w:rPr>
    </w:pPr>
  </w:p>
  <w:p w14:paraId="3BA5F728" w14:textId="77777777" w:rsidR="00087CE8" w:rsidRPr="00593989" w:rsidRDefault="00087CE8" w:rsidP="00593989">
    <w:pPr>
      <w:pStyle w:val="Intestazione"/>
      <w:jc w:val="right"/>
      <w:rPr>
        <w:rFonts w:ascii="Century Gothic" w:hAnsi="Century Gothic"/>
        <w:b/>
        <w:color w:val="17365D" w:themeColor="text2" w:themeShade="BF"/>
        <w:sz w:val="20"/>
        <w:szCs w:val="20"/>
      </w:rPr>
    </w:pPr>
    <w:r w:rsidRPr="00593989">
      <w:rPr>
        <w:rFonts w:ascii="Century Gothic" w:hAnsi="Century Gothic"/>
        <w:b/>
        <w:color w:val="17365D" w:themeColor="text2" w:themeShade="BF"/>
        <w:sz w:val="20"/>
        <w:szCs w:val="20"/>
      </w:rPr>
      <w:t xml:space="preserve">Allegato 1 – </w:t>
    </w:r>
    <w:r w:rsidR="008146D3">
      <w:rPr>
        <w:rFonts w:ascii="Century Gothic" w:hAnsi="Century Gothic"/>
        <w:b/>
        <w:color w:val="17365D" w:themeColor="text2" w:themeShade="BF"/>
        <w:sz w:val="20"/>
        <w:szCs w:val="20"/>
      </w:rPr>
      <w:t>Autodichiarazione</w:t>
    </w:r>
  </w:p>
  <w:p w14:paraId="3BA5F729" w14:textId="77777777" w:rsidR="00087CE8" w:rsidRDefault="00087CE8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17897"/>
    <w:multiLevelType w:val="hybridMultilevel"/>
    <w:tmpl w:val="08284BA8"/>
    <w:lvl w:ilvl="0" w:tplc="0D4EEA84">
      <w:numFmt w:val="bullet"/>
      <w:lvlText w:val="⬜"/>
      <w:lvlJc w:val="left"/>
      <w:pPr>
        <w:ind w:left="153" w:hanging="360"/>
      </w:pPr>
      <w:rPr>
        <w:rFonts w:ascii="Segoe UI Emoji" w:eastAsia="Segoe UI Emoji" w:hAnsi="Segoe UI Emoji" w:cs="Segoe UI Emoji" w:hint="default"/>
        <w:w w:val="98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" w15:restartNumberingAfterBreak="0">
    <w:nsid w:val="04526F5B"/>
    <w:multiLevelType w:val="hybridMultilevel"/>
    <w:tmpl w:val="6B564282"/>
    <w:lvl w:ilvl="0" w:tplc="E4564C7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D9CCE59E">
      <w:numFmt w:val="bullet"/>
      <w:lvlText w:val="-"/>
      <w:lvlJc w:val="left"/>
      <w:pPr>
        <w:ind w:left="1506" w:hanging="360"/>
      </w:pPr>
      <w:rPr>
        <w:rFonts w:ascii="Century Gothic" w:eastAsia="Times New Roman" w:hAnsi="Century Gothic" w:cs="Poppins" w:hint="default"/>
      </w:rPr>
    </w:lvl>
    <w:lvl w:ilvl="2" w:tplc="0410001B" w:tentative="1">
      <w:start w:val="1"/>
      <w:numFmt w:val="lowerRoman"/>
      <w:lvlText w:val="%3."/>
      <w:lvlJc w:val="right"/>
      <w:pPr>
        <w:ind w:left="2226" w:hanging="180"/>
      </w:pPr>
    </w:lvl>
    <w:lvl w:ilvl="3" w:tplc="0410000F" w:tentative="1">
      <w:start w:val="1"/>
      <w:numFmt w:val="decimal"/>
      <w:lvlText w:val="%4."/>
      <w:lvlJc w:val="left"/>
      <w:pPr>
        <w:ind w:left="2946" w:hanging="360"/>
      </w:pPr>
    </w:lvl>
    <w:lvl w:ilvl="4" w:tplc="04100019" w:tentative="1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118F5F22"/>
    <w:multiLevelType w:val="hybridMultilevel"/>
    <w:tmpl w:val="C8F60320"/>
    <w:lvl w:ilvl="0" w:tplc="0410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3" w15:restartNumberingAfterBreak="0">
    <w:nsid w:val="13277161"/>
    <w:multiLevelType w:val="hybridMultilevel"/>
    <w:tmpl w:val="CAC0C18C"/>
    <w:lvl w:ilvl="0" w:tplc="DF204E22">
      <w:start w:val="1"/>
      <w:numFmt w:val="upperLetter"/>
      <w:lvlText w:val="%1)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5C689A"/>
    <w:multiLevelType w:val="hybridMultilevel"/>
    <w:tmpl w:val="6E6C96AC"/>
    <w:lvl w:ilvl="0" w:tplc="40880BC8">
      <w:start w:val="1"/>
      <w:numFmt w:val="lowerRoman"/>
      <w:lvlText w:val="(%1)"/>
      <w:lvlJc w:val="left"/>
      <w:pPr>
        <w:ind w:left="153" w:hanging="72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513" w:hanging="360"/>
      </w:pPr>
    </w:lvl>
    <w:lvl w:ilvl="2" w:tplc="0410001B" w:tentative="1">
      <w:start w:val="1"/>
      <w:numFmt w:val="lowerRoman"/>
      <w:lvlText w:val="%3."/>
      <w:lvlJc w:val="right"/>
      <w:pPr>
        <w:ind w:left="1233" w:hanging="180"/>
      </w:pPr>
    </w:lvl>
    <w:lvl w:ilvl="3" w:tplc="0410000F" w:tentative="1">
      <w:start w:val="1"/>
      <w:numFmt w:val="decimal"/>
      <w:lvlText w:val="%4."/>
      <w:lvlJc w:val="left"/>
      <w:pPr>
        <w:ind w:left="1953" w:hanging="360"/>
      </w:pPr>
    </w:lvl>
    <w:lvl w:ilvl="4" w:tplc="04100019" w:tentative="1">
      <w:start w:val="1"/>
      <w:numFmt w:val="lowerLetter"/>
      <w:lvlText w:val="%5."/>
      <w:lvlJc w:val="left"/>
      <w:pPr>
        <w:ind w:left="2673" w:hanging="360"/>
      </w:pPr>
    </w:lvl>
    <w:lvl w:ilvl="5" w:tplc="0410001B" w:tentative="1">
      <w:start w:val="1"/>
      <w:numFmt w:val="lowerRoman"/>
      <w:lvlText w:val="%6."/>
      <w:lvlJc w:val="right"/>
      <w:pPr>
        <w:ind w:left="3393" w:hanging="180"/>
      </w:pPr>
    </w:lvl>
    <w:lvl w:ilvl="6" w:tplc="0410000F" w:tentative="1">
      <w:start w:val="1"/>
      <w:numFmt w:val="decimal"/>
      <w:lvlText w:val="%7."/>
      <w:lvlJc w:val="left"/>
      <w:pPr>
        <w:ind w:left="4113" w:hanging="360"/>
      </w:pPr>
    </w:lvl>
    <w:lvl w:ilvl="7" w:tplc="04100019" w:tentative="1">
      <w:start w:val="1"/>
      <w:numFmt w:val="lowerLetter"/>
      <w:lvlText w:val="%8."/>
      <w:lvlJc w:val="left"/>
      <w:pPr>
        <w:ind w:left="4833" w:hanging="360"/>
      </w:pPr>
    </w:lvl>
    <w:lvl w:ilvl="8" w:tplc="0410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" w15:restartNumberingAfterBreak="0">
    <w:nsid w:val="1BF415EE"/>
    <w:multiLevelType w:val="hybridMultilevel"/>
    <w:tmpl w:val="372266D2"/>
    <w:lvl w:ilvl="0" w:tplc="C76052E2">
      <w:start w:val="1"/>
      <w:numFmt w:val="lowerLetter"/>
      <w:lvlText w:val="%1)"/>
      <w:lvlJc w:val="left"/>
      <w:pPr>
        <w:ind w:left="720" w:hanging="360"/>
      </w:pPr>
      <w:rPr>
        <w:rFonts w:ascii="Century Gothic" w:hAnsi="Century Gothic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kern w:val="0"/>
        <w:position w:val="0"/>
        <w:sz w:val="16"/>
        <w:u w:val="none"/>
        <w:effect w:val="none"/>
        <w:vertAlign w:val="baseline"/>
        <w:em w:val="none"/>
        <w14:ligatures w14:val="none"/>
        <w14:numForm w14:val="default"/>
        <w14:numSpacing w14:val="default"/>
        <w14:stylisticSets/>
        <w14:cntxtAlts w14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1362BB"/>
    <w:multiLevelType w:val="hybridMultilevel"/>
    <w:tmpl w:val="A2A0582E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1B00E06"/>
    <w:multiLevelType w:val="hybridMultilevel"/>
    <w:tmpl w:val="BB1494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C2277F"/>
    <w:multiLevelType w:val="multilevel"/>
    <w:tmpl w:val="2D069CC6"/>
    <w:lvl w:ilvl="0">
      <w:start w:val="1"/>
      <w:numFmt w:val="decimal"/>
      <w:pStyle w:val="Titolo1liv1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33EC1C2D"/>
    <w:multiLevelType w:val="hybridMultilevel"/>
    <w:tmpl w:val="5C687A78"/>
    <w:lvl w:ilvl="0" w:tplc="0D4EEA84">
      <w:numFmt w:val="bullet"/>
      <w:lvlText w:val="⬜"/>
      <w:lvlJc w:val="left"/>
      <w:pPr>
        <w:ind w:left="153" w:hanging="360"/>
      </w:pPr>
      <w:rPr>
        <w:rFonts w:ascii="Segoe UI Emoji" w:eastAsia="Segoe UI Emoji" w:hAnsi="Segoe UI Emoji" w:cs="Segoe UI Emoji" w:hint="default"/>
        <w:w w:val="98"/>
        <w:sz w:val="20"/>
        <w:szCs w:val="20"/>
        <w:lang w:val="it-IT" w:eastAsia="it-IT" w:bidi="it-IT"/>
      </w:rPr>
    </w:lvl>
    <w:lvl w:ilvl="1" w:tplc="F7D6843C">
      <w:start w:val="1"/>
      <w:numFmt w:val="bullet"/>
      <w:lvlText w:val="□"/>
      <w:lvlJc w:val="left"/>
      <w:pPr>
        <w:ind w:left="873" w:hanging="360"/>
      </w:pPr>
      <w:rPr>
        <w:rFonts w:ascii="Book Antiqua" w:hAnsi="Book Antiqua" w:hint="default"/>
        <w:sz w:val="28"/>
      </w:rPr>
    </w:lvl>
    <w:lvl w:ilvl="2" w:tplc="0410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0" w15:restartNumberingAfterBreak="0">
    <w:nsid w:val="351F2D98"/>
    <w:multiLevelType w:val="hybridMultilevel"/>
    <w:tmpl w:val="D1C0644E"/>
    <w:lvl w:ilvl="0" w:tplc="A9104CB2">
      <w:numFmt w:val="bullet"/>
      <w:lvlText w:val="□"/>
      <w:lvlJc w:val="left"/>
      <w:pPr>
        <w:ind w:left="153" w:hanging="360"/>
      </w:pPr>
      <w:rPr>
        <w:rFonts w:ascii="Book Antiqua" w:eastAsia="Segoe UI Emoji" w:hAnsi="Book Antiqua" w:cs="Segoe UI Emoji" w:hint="default"/>
        <w:w w:val="98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1" w15:restartNumberingAfterBreak="0">
    <w:nsid w:val="3BA61614"/>
    <w:multiLevelType w:val="hybridMultilevel"/>
    <w:tmpl w:val="813EC5DE"/>
    <w:lvl w:ilvl="0" w:tplc="0E9E49AA">
      <w:start w:val="1"/>
      <w:numFmt w:val="lowerLetter"/>
      <w:lvlText w:val="%1)"/>
      <w:lvlJc w:val="left"/>
      <w:pPr>
        <w:ind w:left="153" w:hanging="360"/>
      </w:pPr>
      <w:rPr>
        <w:rFonts w:ascii="Century Gothic" w:hAnsi="Century Gothic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kern w:val="0"/>
        <w:position w:val="0"/>
        <w:sz w:val="16"/>
        <w:u w:val="none"/>
        <w:effect w:val="none"/>
        <w:vertAlign w:val="baseline"/>
        <w:em w:val="none"/>
        <w14:ligatures w14:val="none"/>
        <w14:numForm w14:val="default"/>
        <w14:numSpacing w14:val="default"/>
        <w14:stylisticSets/>
        <w14:cntxtAlts w14:val="0"/>
      </w:rPr>
    </w:lvl>
    <w:lvl w:ilvl="1" w:tplc="04100019">
      <w:start w:val="1"/>
      <w:numFmt w:val="lowerLetter"/>
      <w:lvlText w:val="%2."/>
      <w:lvlJc w:val="left"/>
      <w:pPr>
        <w:ind w:left="873" w:hanging="360"/>
      </w:pPr>
    </w:lvl>
    <w:lvl w:ilvl="2" w:tplc="0410001B" w:tentative="1">
      <w:start w:val="1"/>
      <w:numFmt w:val="lowerRoman"/>
      <w:lvlText w:val="%3."/>
      <w:lvlJc w:val="right"/>
      <w:pPr>
        <w:ind w:left="1593" w:hanging="180"/>
      </w:pPr>
    </w:lvl>
    <w:lvl w:ilvl="3" w:tplc="0410000F" w:tentative="1">
      <w:start w:val="1"/>
      <w:numFmt w:val="decimal"/>
      <w:lvlText w:val="%4."/>
      <w:lvlJc w:val="left"/>
      <w:pPr>
        <w:ind w:left="2313" w:hanging="360"/>
      </w:pPr>
    </w:lvl>
    <w:lvl w:ilvl="4" w:tplc="04100019" w:tentative="1">
      <w:start w:val="1"/>
      <w:numFmt w:val="lowerLetter"/>
      <w:lvlText w:val="%5."/>
      <w:lvlJc w:val="left"/>
      <w:pPr>
        <w:ind w:left="3033" w:hanging="360"/>
      </w:pPr>
    </w:lvl>
    <w:lvl w:ilvl="5" w:tplc="0410001B" w:tentative="1">
      <w:start w:val="1"/>
      <w:numFmt w:val="lowerRoman"/>
      <w:lvlText w:val="%6."/>
      <w:lvlJc w:val="right"/>
      <w:pPr>
        <w:ind w:left="3753" w:hanging="180"/>
      </w:pPr>
    </w:lvl>
    <w:lvl w:ilvl="6" w:tplc="0410000F" w:tentative="1">
      <w:start w:val="1"/>
      <w:numFmt w:val="decimal"/>
      <w:lvlText w:val="%7."/>
      <w:lvlJc w:val="left"/>
      <w:pPr>
        <w:ind w:left="4473" w:hanging="360"/>
      </w:pPr>
    </w:lvl>
    <w:lvl w:ilvl="7" w:tplc="04100019" w:tentative="1">
      <w:start w:val="1"/>
      <w:numFmt w:val="lowerLetter"/>
      <w:lvlText w:val="%8."/>
      <w:lvlJc w:val="left"/>
      <w:pPr>
        <w:ind w:left="5193" w:hanging="360"/>
      </w:pPr>
    </w:lvl>
    <w:lvl w:ilvl="8" w:tplc="0410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12" w15:restartNumberingAfterBreak="0">
    <w:nsid w:val="3CEC7C5A"/>
    <w:multiLevelType w:val="hybridMultilevel"/>
    <w:tmpl w:val="C958D71C"/>
    <w:lvl w:ilvl="0" w:tplc="04100019">
      <w:start w:val="1"/>
      <w:numFmt w:val="lowerLetter"/>
      <w:lvlText w:val="%1."/>
      <w:lvlJc w:val="left"/>
      <w:pPr>
        <w:ind w:left="873" w:hanging="360"/>
      </w:pPr>
    </w:lvl>
    <w:lvl w:ilvl="1" w:tplc="04100019" w:tentative="1">
      <w:start w:val="1"/>
      <w:numFmt w:val="lowerLetter"/>
      <w:lvlText w:val="%2."/>
      <w:lvlJc w:val="left"/>
      <w:pPr>
        <w:ind w:left="1593" w:hanging="360"/>
      </w:pPr>
    </w:lvl>
    <w:lvl w:ilvl="2" w:tplc="0410001B" w:tentative="1">
      <w:start w:val="1"/>
      <w:numFmt w:val="lowerRoman"/>
      <w:lvlText w:val="%3."/>
      <w:lvlJc w:val="right"/>
      <w:pPr>
        <w:ind w:left="2313" w:hanging="180"/>
      </w:pPr>
    </w:lvl>
    <w:lvl w:ilvl="3" w:tplc="0410000F" w:tentative="1">
      <w:start w:val="1"/>
      <w:numFmt w:val="decimal"/>
      <w:lvlText w:val="%4."/>
      <w:lvlJc w:val="left"/>
      <w:pPr>
        <w:ind w:left="3033" w:hanging="360"/>
      </w:pPr>
    </w:lvl>
    <w:lvl w:ilvl="4" w:tplc="04100019" w:tentative="1">
      <w:start w:val="1"/>
      <w:numFmt w:val="lowerLetter"/>
      <w:lvlText w:val="%5."/>
      <w:lvlJc w:val="left"/>
      <w:pPr>
        <w:ind w:left="3753" w:hanging="360"/>
      </w:pPr>
    </w:lvl>
    <w:lvl w:ilvl="5" w:tplc="0410001B" w:tentative="1">
      <w:start w:val="1"/>
      <w:numFmt w:val="lowerRoman"/>
      <w:lvlText w:val="%6."/>
      <w:lvlJc w:val="right"/>
      <w:pPr>
        <w:ind w:left="4473" w:hanging="180"/>
      </w:pPr>
    </w:lvl>
    <w:lvl w:ilvl="6" w:tplc="0410000F" w:tentative="1">
      <w:start w:val="1"/>
      <w:numFmt w:val="decimal"/>
      <w:lvlText w:val="%7."/>
      <w:lvlJc w:val="left"/>
      <w:pPr>
        <w:ind w:left="5193" w:hanging="360"/>
      </w:pPr>
    </w:lvl>
    <w:lvl w:ilvl="7" w:tplc="04100019" w:tentative="1">
      <w:start w:val="1"/>
      <w:numFmt w:val="lowerLetter"/>
      <w:lvlText w:val="%8."/>
      <w:lvlJc w:val="left"/>
      <w:pPr>
        <w:ind w:left="5913" w:hanging="360"/>
      </w:pPr>
    </w:lvl>
    <w:lvl w:ilvl="8" w:tplc="0410001B" w:tentative="1">
      <w:start w:val="1"/>
      <w:numFmt w:val="lowerRoman"/>
      <w:lvlText w:val="%9."/>
      <w:lvlJc w:val="right"/>
      <w:pPr>
        <w:ind w:left="6633" w:hanging="180"/>
      </w:pPr>
    </w:lvl>
  </w:abstractNum>
  <w:abstractNum w:abstractNumId="13" w15:restartNumberingAfterBreak="0">
    <w:nsid w:val="3DE06DFB"/>
    <w:multiLevelType w:val="hybridMultilevel"/>
    <w:tmpl w:val="DCECD6A0"/>
    <w:lvl w:ilvl="0" w:tplc="0D4EEA84">
      <w:numFmt w:val="bullet"/>
      <w:lvlText w:val="⬜"/>
      <w:lvlJc w:val="left"/>
      <w:pPr>
        <w:ind w:left="153" w:hanging="360"/>
      </w:pPr>
      <w:rPr>
        <w:rFonts w:ascii="Segoe UI Emoji" w:eastAsia="Segoe UI Emoji" w:hAnsi="Segoe UI Emoji" w:cs="Segoe UI Emoji" w:hint="default"/>
        <w:w w:val="98"/>
        <w:sz w:val="20"/>
        <w:szCs w:val="20"/>
        <w:lang w:val="it-IT" w:eastAsia="it-IT" w:bidi="it-IT"/>
      </w:rPr>
    </w:lvl>
    <w:lvl w:ilvl="1" w:tplc="04100003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4" w15:restartNumberingAfterBreak="0">
    <w:nsid w:val="3E2E3A04"/>
    <w:multiLevelType w:val="hybridMultilevel"/>
    <w:tmpl w:val="E7B821DE"/>
    <w:lvl w:ilvl="0" w:tplc="CEAC4DD6">
      <w:start w:val="1"/>
      <w:numFmt w:val="bullet"/>
      <w:lvlText w:val="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FD170DB"/>
    <w:multiLevelType w:val="hybridMultilevel"/>
    <w:tmpl w:val="A988404E"/>
    <w:lvl w:ilvl="0" w:tplc="3EA2327C">
      <w:start w:val="4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32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6E456FC"/>
    <w:multiLevelType w:val="hybridMultilevel"/>
    <w:tmpl w:val="651E9DE0"/>
    <w:lvl w:ilvl="0" w:tplc="8FA40030">
      <w:start w:val="1"/>
      <w:numFmt w:val="bullet"/>
      <w:lvlText w:val="•"/>
      <w:lvlJc w:val="left"/>
      <w:pPr>
        <w:ind w:left="723" w:hanging="570"/>
      </w:pPr>
      <w:rPr>
        <w:rFonts w:ascii="Century Gothic" w:eastAsia="Times New Roman" w:hAnsi="Century Gothic" w:cs="Poppins" w:hint="default"/>
      </w:rPr>
    </w:lvl>
    <w:lvl w:ilvl="1" w:tplc="04100003" w:tentative="1">
      <w:start w:val="1"/>
      <w:numFmt w:val="bullet"/>
      <w:lvlText w:val="o"/>
      <w:lvlJc w:val="left"/>
      <w:pPr>
        <w:ind w:left="123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95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7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9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11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3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5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273" w:hanging="360"/>
      </w:pPr>
      <w:rPr>
        <w:rFonts w:ascii="Wingdings" w:hAnsi="Wingdings" w:hint="default"/>
      </w:rPr>
    </w:lvl>
  </w:abstractNum>
  <w:abstractNum w:abstractNumId="17" w15:restartNumberingAfterBreak="0">
    <w:nsid w:val="4E3B6226"/>
    <w:multiLevelType w:val="hybridMultilevel"/>
    <w:tmpl w:val="73F60A5E"/>
    <w:lvl w:ilvl="0" w:tplc="DEBEB3B0">
      <w:start w:val="1"/>
      <w:numFmt w:val="upperLetter"/>
      <w:lvlText w:val="%1)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D76CDB8E">
      <w:start w:val="1"/>
      <w:numFmt w:val="lowerLetter"/>
      <w:lvlText w:val="%2."/>
      <w:lvlJc w:val="left"/>
      <w:pPr>
        <w:ind w:left="1650" w:hanging="570"/>
      </w:pPr>
      <w:rPr>
        <w:rFonts w:hint="default"/>
      </w:rPr>
    </w:lvl>
    <w:lvl w:ilvl="2" w:tplc="D174D95E">
      <w:start w:val="1"/>
      <w:numFmt w:val="lowerLetter"/>
      <w:lvlText w:val="%3)"/>
      <w:lvlJc w:val="left"/>
      <w:pPr>
        <w:ind w:left="2550" w:hanging="570"/>
      </w:pPr>
      <w:rPr>
        <w:rFonts w:hint="default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F16531"/>
    <w:multiLevelType w:val="hybridMultilevel"/>
    <w:tmpl w:val="9444874E"/>
    <w:lvl w:ilvl="0" w:tplc="2D1C1680">
      <w:numFmt w:val="bullet"/>
      <w:lvlText w:val="·"/>
      <w:lvlJc w:val="left"/>
      <w:pPr>
        <w:ind w:left="541" w:hanging="284"/>
      </w:pPr>
      <w:rPr>
        <w:rFonts w:ascii="Segoe UI Emoji" w:eastAsia="Segoe UI Emoji" w:hAnsi="Segoe UI Emoji" w:cs="Segoe UI Emoji" w:hint="default"/>
        <w:w w:val="108"/>
        <w:sz w:val="20"/>
        <w:szCs w:val="20"/>
        <w:lang w:val="it-IT" w:eastAsia="it-IT" w:bidi="it-IT"/>
      </w:rPr>
    </w:lvl>
    <w:lvl w:ilvl="1" w:tplc="791C8B30">
      <w:start w:val="1"/>
      <w:numFmt w:val="decimal"/>
      <w:lvlText w:val="%2)"/>
      <w:lvlJc w:val="left"/>
      <w:pPr>
        <w:ind w:left="803" w:hanging="284"/>
      </w:pPr>
      <w:rPr>
        <w:rFonts w:ascii="Segoe UI Emoji" w:eastAsia="Segoe UI Emoji" w:hAnsi="Segoe UI Emoji" w:cs="Segoe UI Emoji" w:hint="default"/>
        <w:spacing w:val="-14"/>
        <w:w w:val="89"/>
        <w:sz w:val="20"/>
        <w:szCs w:val="20"/>
        <w:lang w:val="it-IT" w:eastAsia="it-IT" w:bidi="it-IT"/>
      </w:rPr>
    </w:lvl>
    <w:lvl w:ilvl="2" w:tplc="58A6347C">
      <w:start w:val="1"/>
      <w:numFmt w:val="decimal"/>
      <w:lvlText w:val="(%3)"/>
      <w:lvlJc w:val="left"/>
      <w:pPr>
        <w:ind w:left="617" w:hanging="209"/>
        <w:jc w:val="right"/>
      </w:pPr>
      <w:rPr>
        <w:rFonts w:ascii="Arial" w:eastAsia="Arial" w:hAnsi="Arial" w:cs="Arial" w:hint="default"/>
        <w:spacing w:val="-7"/>
        <w:w w:val="77"/>
        <w:sz w:val="16"/>
        <w:szCs w:val="16"/>
        <w:lang w:val="it-IT" w:eastAsia="it-IT" w:bidi="it-IT"/>
      </w:rPr>
    </w:lvl>
    <w:lvl w:ilvl="3" w:tplc="04F8D87E">
      <w:start w:val="1"/>
      <w:numFmt w:val="upperLetter"/>
      <w:lvlText w:val="%4."/>
      <w:lvlJc w:val="left"/>
      <w:pPr>
        <w:ind w:left="503" w:hanging="219"/>
      </w:pPr>
      <w:rPr>
        <w:rFonts w:ascii="Segoe UI Emoji" w:eastAsia="Segoe UI Emoji" w:hAnsi="Segoe UI Emoji" w:cs="Segoe UI Emoji" w:hint="default"/>
        <w:spacing w:val="0"/>
        <w:w w:val="103"/>
        <w:sz w:val="20"/>
        <w:szCs w:val="20"/>
        <w:lang w:val="it-IT" w:eastAsia="it-IT" w:bidi="it-IT"/>
      </w:rPr>
    </w:lvl>
    <w:lvl w:ilvl="4" w:tplc="FFB0A65C">
      <w:numFmt w:val="bullet"/>
      <w:lvlText w:val="•"/>
      <w:lvlJc w:val="left"/>
      <w:pPr>
        <w:ind w:left="1469" w:hanging="219"/>
      </w:pPr>
      <w:rPr>
        <w:rFonts w:hint="default"/>
        <w:lang w:val="it-IT" w:eastAsia="it-IT" w:bidi="it-IT"/>
      </w:rPr>
    </w:lvl>
    <w:lvl w:ilvl="5" w:tplc="C450BAA8">
      <w:numFmt w:val="bullet"/>
      <w:lvlText w:val="•"/>
      <w:lvlJc w:val="left"/>
      <w:pPr>
        <w:ind w:left="2138" w:hanging="219"/>
      </w:pPr>
      <w:rPr>
        <w:rFonts w:hint="default"/>
        <w:lang w:val="it-IT" w:eastAsia="it-IT" w:bidi="it-IT"/>
      </w:rPr>
    </w:lvl>
    <w:lvl w:ilvl="6" w:tplc="665AE58A">
      <w:numFmt w:val="bullet"/>
      <w:lvlText w:val="•"/>
      <w:lvlJc w:val="left"/>
      <w:pPr>
        <w:ind w:left="2808" w:hanging="219"/>
      </w:pPr>
      <w:rPr>
        <w:rFonts w:hint="default"/>
        <w:lang w:val="it-IT" w:eastAsia="it-IT" w:bidi="it-IT"/>
      </w:rPr>
    </w:lvl>
    <w:lvl w:ilvl="7" w:tplc="5B368780">
      <w:numFmt w:val="bullet"/>
      <w:lvlText w:val="•"/>
      <w:lvlJc w:val="left"/>
      <w:pPr>
        <w:ind w:left="3477" w:hanging="219"/>
      </w:pPr>
      <w:rPr>
        <w:rFonts w:hint="default"/>
        <w:lang w:val="it-IT" w:eastAsia="it-IT" w:bidi="it-IT"/>
      </w:rPr>
    </w:lvl>
    <w:lvl w:ilvl="8" w:tplc="B576F1FC">
      <w:numFmt w:val="bullet"/>
      <w:lvlText w:val="•"/>
      <w:lvlJc w:val="left"/>
      <w:pPr>
        <w:ind w:left="4146" w:hanging="219"/>
      </w:pPr>
      <w:rPr>
        <w:rFonts w:hint="default"/>
        <w:lang w:val="it-IT" w:eastAsia="it-IT" w:bidi="it-IT"/>
      </w:rPr>
    </w:lvl>
  </w:abstractNum>
  <w:abstractNum w:abstractNumId="19" w15:restartNumberingAfterBreak="0">
    <w:nsid w:val="52902C5D"/>
    <w:multiLevelType w:val="hybridMultilevel"/>
    <w:tmpl w:val="697C12D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0DD56D6"/>
    <w:multiLevelType w:val="hybridMultilevel"/>
    <w:tmpl w:val="4E42B92E"/>
    <w:lvl w:ilvl="0" w:tplc="0D4EEA84">
      <w:numFmt w:val="bullet"/>
      <w:lvlText w:val="⬜"/>
      <w:lvlJc w:val="left"/>
      <w:pPr>
        <w:ind w:left="153" w:hanging="360"/>
      </w:pPr>
      <w:rPr>
        <w:rFonts w:ascii="Segoe UI Emoji" w:eastAsia="Segoe UI Emoji" w:hAnsi="Segoe UI Emoji" w:cs="Segoe UI Emoji" w:hint="default"/>
        <w:w w:val="98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21" w15:restartNumberingAfterBreak="0">
    <w:nsid w:val="628552F1"/>
    <w:multiLevelType w:val="hybridMultilevel"/>
    <w:tmpl w:val="7AB633A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i w:val="0"/>
        <w:color w:val="auto"/>
      </w:rPr>
    </w:lvl>
    <w:lvl w:ilvl="1" w:tplc="D76CDB8E">
      <w:start w:val="1"/>
      <w:numFmt w:val="lowerLetter"/>
      <w:lvlText w:val="%2."/>
      <w:lvlJc w:val="left"/>
      <w:pPr>
        <w:ind w:left="1650" w:hanging="570"/>
      </w:pPr>
      <w:rPr>
        <w:rFonts w:hint="default"/>
      </w:rPr>
    </w:lvl>
    <w:lvl w:ilvl="2" w:tplc="D174D95E">
      <w:start w:val="1"/>
      <w:numFmt w:val="lowerLetter"/>
      <w:lvlText w:val="%3)"/>
      <w:lvlJc w:val="left"/>
      <w:pPr>
        <w:ind w:left="2550" w:hanging="570"/>
      </w:pPr>
      <w:rPr>
        <w:rFonts w:hint="default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CBA4DAD"/>
    <w:multiLevelType w:val="hybridMultilevel"/>
    <w:tmpl w:val="411A154A"/>
    <w:lvl w:ilvl="0" w:tplc="0410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 w16cid:durableId="820385376">
    <w:abstractNumId w:val="1"/>
  </w:num>
  <w:num w:numId="2" w16cid:durableId="70735903">
    <w:abstractNumId w:val="22"/>
  </w:num>
  <w:num w:numId="3" w16cid:durableId="1870944564">
    <w:abstractNumId w:val="6"/>
  </w:num>
  <w:num w:numId="4" w16cid:durableId="567032387">
    <w:abstractNumId w:val="18"/>
  </w:num>
  <w:num w:numId="5" w16cid:durableId="1222793715">
    <w:abstractNumId w:val="13"/>
  </w:num>
  <w:num w:numId="6" w16cid:durableId="1188639895">
    <w:abstractNumId w:val="9"/>
  </w:num>
  <w:num w:numId="7" w16cid:durableId="1247812699">
    <w:abstractNumId w:val="17"/>
  </w:num>
  <w:num w:numId="8" w16cid:durableId="107432405">
    <w:abstractNumId w:val="4"/>
  </w:num>
  <w:num w:numId="9" w16cid:durableId="1007634155">
    <w:abstractNumId w:val="5"/>
  </w:num>
  <w:num w:numId="10" w16cid:durableId="891623165">
    <w:abstractNumId w:val="8"/>
  </w:num>
  <w:num w:numId="11" w16cid:durableId="772554494">
    <w:abstractNumId w:val="20"/>
  </w:num>
  <w:num w:numId="12" w16cid:durableId="1817452996">
    <w:abstractNumId w:val="14"/>
  </w:num>
  <w:num w:numId="13" w16cid:durableId="1464543333">
    <w:abstractNumId w:val="11"/>
  </w:num>
  <w:num w:numId="14" w16cid:durableId="2044789802">
    <w:abstractNumId w:val="0"/>
  </w:num>
  <w:num w:numId="15" w16cid:durableId="24911670">
    <w:abstractNumId w:val="10"/>
  </w:num>
  <w:num w:numId="16" w16cid:durableId="889997800">
    <w:abstractNumId w:val="16"/>
  </w:num>
  <w:num w:numId="17" w16cid:durableId="2072266955">
    <w:abstractNumId w:val="12"/>
  </w:num>
  <w:num w:numId="18" w16cid:durableId="217402646">
    <w:abstractNumId w:val="2"/>
  </w:num>
  <w:num w:numId="19" w16cid:durableId="150098767">
    <w:abstractNumId w:val="19"/>
  </w:num>
  <w:num w:numId="20" w16cid:durableId="638194779">
    <w:abstractNumId w:val="7"/>
  </w:num>
  <w:num w:numId="21" w16cid:durableId="1689524715">
    <w:abstractNumId w:val="21"/>
  </w:num>
  <w:num w:numId="22" w16cid:durableId="256716105">
    <w:abstractNumId w:val="3"/>
  </w:num>
  <w:num w:numId="23" w16cid:durableId="979769460">
    <w:abstractNumId w:val="15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75"/>
  <w:drawingGridVerticalSpacing w:val="102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359DD"/>
    <w:rsid w:val="000000C9"/>
    <w:rsid w:val="00001FA4"/>
    <w:rsid w:val="00003AE8"/>
    <w:rsid w:val="00004719"/>
    <w:rsid w:val="00004DDB"/>
    <w:rsid w:val="00007CF1"/>
    <w:rsid w:val="00014850"/>
    <w:rsid w:val="00014DE4"/>
    <w:rsid w:val="00014F16"/>
    <w:rsid w:val="0001569D"/>
    <w:rsid w:val="00016B08"/>
    <w:rsid w:val="00016CF3"/>
    <w:rsid w:val="00020F98"/>
    <w:rsid w:val="00021422"/>
    <w:rsid w:val="00022DC0"/>
    <w:rsid w:val="000243CC"/>
    <w:rsid w:val="00024A8A"/>
    <w:rsid w:val="00024C2D"/>
    <w:rsid w:val="00027553"/>
    <w:rsid w:val="000279C7"/>
    <w:rsid w:val="000319FC"/>
    <w:rsid w:val="00032010"/>
    <w:rsid w:val="0003236D"/>
    <w:rsid w:val="0003252C"/>
    <w:rsid w:val="00033966"/>
    <w:rsid w:val="00035A7D"/>
    <w:rsid w:val="00036211"/>
    <w:rsid w:val="000379CA"/>
    <w:rsid w:val="0004045F"/>
    <w:rsid w:val="000425DF"/>
    <w:rsid w:val="00043589"/>
    <w:rsid w:val="00043E16"/>
    <w:rsid w:val="00043F0F"/>
    <w:rsid w:val="00045475"/>
    <w:rsid w:val="00045FA9"/>
    <w:rsid w:val="000465B4"/>
    <w:rsid w:val="000467E8"/>
    <w:rsid w:val="00047221"/>
    <w:rsid w:val="00050EEF"/>
    <w:rsid w:val="00051061"/>
    <w:rsid w:val="00051531"/>
    <w:rsid w:val="00051DB9"/>
    <w:rsid w:val="0005271D"/>
    <w:rsid w:val="00054997"/>
    <w:rsid w:val="00055549"/>
    <w:rsid w:val="00057B7D"/>
    <w:rsid w:val="000603A9"/>
    <w:rsid w:val="00060FE3"/>
    <w:rsid w:val="00062C82"/>
    <w:rsid w:val="00062C9A"/>
    <w:rsid w:val="00064956"/>
    <w:rsid w:val="00065A6C"/>
    <w:rsid w:val="00065BC5"/>
    <w:rsid w:val="000663F4"/>
    <w:rsid w:val="00066600"/>
    <w:rsid w:val="000667BC"/>
    <w:rsid w:val="00066922"/>
    <w:rsid w:val="00066944"/>
    <w:rsid w:val="000674DE"/>
    <w:rsid w:val="00070A2D"/>
    <w:rsid w:val="00070FA8"/>
    <w:rsid w:val="00071E3D"/>
    <w:rsid w:val="00074D84"/>
    <w:rsid w:val="00080F7C"/>
    <w:rsid w:val="000824CE"/>
    <w:rsid w:val="00084AB0"/>
    <w:rsid w:val="00084F1F"/>
    <w:rsid w:val="000850A1"/>
    <w:rsid w:val="0008601A"/>
    <w:rsid w:val="00086DF6"/>
    <w:rsid w:val="00087562"/>
    <w:rsid w:val="00087CE8"/>
    <w:rsid w:val="0009066C"/>
    <w:rsid w:val="00090F67"/>
    <w:rsid w:val="00091908"/>
    <w:rsid w:val="00091AEB"/>
    <w:rsid w:val="00091EE6"/>
    <w:rsid w:val="000925AC"/>
    <w:rsid w:val="0009313A"/>
    <w:rsid w:val="00093830"/>
    <w:rsid w:val="00093947"/>
    <w:rsid w:val="00094182"/>
    <w:rsid w:val="00095C14"/>
    <w:rsid w:val="000A0655"/>
    <w:rsid w:val="000A1083"/>
    <w:rsid w:val="000A15D7"/>
    <w:rsid w:val="000A2A15"/>
    <w:rsid w:val="000A4ECA"/>
    <w:rsid w:val="000A610F"/>
    <w:rsid w:val="000A643D"/>
    <w:rsid w:val="000A69A2"/>
    <w:rsid w:val="000A69BD"/>
    <w:rsid w:val="000A7E23"/>
    <w:rsid w:val="000B0DF4"/>
    <w:rsid w:val="000B0EF7"/>
    <w:rsid w:val="000B0FDF"/>
    <w:rsid w:val="000B21F0"/>
    <w:rsid w:val="000B2276"/>
    <w:rsid w:val="000B228A"/>
    <w:rsid w:val="000B254A"/>
    <w:rsid w:val="000B27E0"/>
    <w:rsid w:val="000B28BE"/>
    <w:rsid w:val="000B329A"/>
    <w:rsid w:val="000B32E2"/>
    <w:rsid w:val="000B3CF1"/>
    <w:rsid w:val="000C0C39"/>
    <w:rsid w:val="000C3112"/>
    <w:rsid w:val="000C3E42"/>
    <w:rsid w:val="000C5C92"/>
    <w:rsid w:val="000C7CB1"/>
    <w:rsid w:val="000D02C5"/>
    <w:rsid w:val="000D0603"/>
    <w:rsid w:val="000D0FB2"/>
    <w:rsid w:val="000D16AA"/>
    <w:rsid w:val="000D19AD"/>
    <w:rsid w:val="000D21F4"/>
    <w:rsid w:val="000D286C"/>
    <w:rsid w:val="000D2B40"/>
    <w:rsid w:val="000D3DF0"/>
    <w:rsid w:val="000D53B4"/>
    <w:rsid w:val="000E0AA8"/>
    <w:rsid w:val="000E0BCF"/>
    <w:rsid w:val="000E41D1"/>
    <w:rsid w:val="000E4731"/>
    <w:rsid w:val="000E48EA"/>
    <w:rsid w:val="000E6D3D"/>
    <w:rsid w:val="000F0DEA"/>
    <w:rsid w:val="000F0F95"/>
    <w:rsid w:val="000F2016"/>
    <w:rsid w:val="000F21CE"/>
    <w:rsid w:val="000F316C"/>
    <w:rsid w:val="000F3460"/>
    <w:rsid w:val="000F34C5"/>
    <w:rsid w:val="000F4BC0"/>
    <w:rsid w:val="000F50C2"/>
    <w:rsid w:val="000F52E8"/>
    <w:rsid w:val="000F5602"/>
    <w:rsid w:val="000F5C46"/>
    <w:rsid w:val="000F6209"/>
    <w:rsid w:val="000F7733"/>
    <w:rsid w:val="000F7E18"/>
    <w:rsid w:val="00100B8E"/>
    <w:rsid w:val="0010162C"/>
    <w:rsid w:val="001029D8"/>
    <w:rsid w:val="001033B6"/>
    <w:rsid w:val="00103544"/>
    <w:rsid w:val="00103EA0"/>
    <w:rsid w:val="001054EC"/>
    <w:rsid w:val="00105647"/>
    <w:rsid w:val="00105C54"/>
    <w:rsid w:val="00106980"/>
    <w:rsid w:val="00106F8E"/>
    <w:rsid w:val="00107224"/>
    <w:rsid w:val="00111F77"/>
    <w:rsid w:val="00113800"/>
    <w:rsid w:val="00113A9B"/>
    <w:rsid w:val="00115C99"/>
    <w:rsid w:val="00116C5D"/>
    <w:rsid w:val="00117EBA"/>
    <w:rsid w:val="0012113E"/>
    <w:rsid w:val="0012210F"/>
    <w:rsid w:val="0012357A"/>
    <w:rsid w:val="001248A6"/>
    <w:rsid w:val="001253FD"/>
    <w:rsid w:val="00125A36"/>
    <w:rsid w:val="001268EF"/>
    <w:rsid w:val="001304E7"/>
    <w:rsid w:val="00130A9D"/>
    <w:rsid w:val="00130D2D"/>
    <w:rsid w:val="00130FAF"/>
    <w:rsid w:val="001314AF"/>
    <w:rsid w:val="00133850"/>
    <w:rsid w:val="00134481"/>
    <w:rsid w:val="001345E5"/>
    <w:rsid w:val="0013479E"/>
    <w:rsid w:val="00135187"/>
    <w:rsid w:val="001353BC"/>
    <w:rsid w:val="001354AA"/>
    <w:rsid w:val="001354D5"/>
    <w:rsid w:val="00135B20"/>
    <w:rsid w:val="00136987"/>
    <w:rsid w:val="00141653"/>
    <w:rsid w:val="00141DB0"/>
    <w:rsid w:val="00142939"/>
    <w:rsid w:val="00143195"/>
    <w:rsid w:val="00143DAE"/>
    <w:rsid w:val="001444FA"/>
    <w:rsid w:val="001447A3"/>
    <w:rsid w:val="001467AD"/>
    <w:rsid w:val="00146806"/>
    <w:rsid w:val="001468DC"/>
    <w:rsid w:val="001474D0"/>
    <w:rsid w:val="00153415"/>
    <w:rsid w:val="001536AD"/>
    <w:rsid w:val="001536EB"/>
    <w:rsid w:val="0015459E"/>
    <w:rsid w:val="001553BF"/>
    <w:rsid w:val="001554FC"/>
    <w:rsid w:val="00155CBA"/>
    <w:rsid w:val="001561ED"/>
    <w:rsid w:val="00156DAE"/>
    <w:rsid w:val="00160B93"/>
    <w:rsid w:val="0016105B"/>
    <w:rsid w:val="0016284A"/>
    <w:rsid w:val="00163805"/>
    <w:rsid w:val="001645CF"/>
    <w:rsid w:val="001647D6"/>
    <w:rsid w:val="00164CF7"/>
    <w:rsid w:val="00165307"/>
    <w:rsid w:val="00165A01"/>
    <w:rsid w:val="00165C32"/>
    <w:rsid w:val="00166215"/>
    <w:rsid w:val="00167EB0"/>
    <w:rsid w:val="00170A15"/>
    <w:rsid w:val="00170CDA"/>
    <w:rsid w:val="0017180D"/>
    <w:rsid w:val="001742E8"/>
    <w:rsid w:val="001756A9"/>
    <w:rsid w:val="001768BE"/>
    <w:rsid w:val="001768EC"/>
    <w:rsid w:val="00180038"/>
    <w:rsid w:val="00182EB3"/>
    <w:rsid w:val="001835D2"/>
    <w:rsid w:val="00184B5A"/>
    <w:rsid w:val="00184BAB"/>
    <w:rsid w:val="00185D65"/>
    <w:rsid w:val="00185F1D"/>
    <w:rsid w:val="0018676E"/>
    <w:rsid w:val="0018682C"/>
    <w:rsid w:val="0018724D"/>
    <w:rsid w:val="001904E2"/>
    <w:rsid w:val="001904F2"/>
    <w:rsid w:val="001908C8"/>
    <w:rsid w:val="0019473F"/>
    <w:rsid w:val="001964F6"/>
    <w:rsid w:val="00196EA1"/>
    <w:rsid w:val="00197197"/>
    <w:rsid w:val="001A28B3"/>
    <w:rsid w:val="001A4C7A"/>
    <w:rsid w:val="001A547F"/>
    <w:rsid w:val="001A797C"/>
    <w:rsid w:val="001A7ADF"/>
    <w:rsid w:val="001B03E2"/>
    <w:rsid w:val="001B25E7"/>
    <w:rsid w:val="001B32D8"/>
    <w:rsid w:val="001B53D1"/>
    <w:rsid w:val="001B64AF"/>
    <w:rsid w:val="001B70C7"/>
    <w:rsid w:val="001C01FD"/>
    <w:rsid w:val="001C2EA4"/>
    <w:rsid w:val="001C3537"/>
    <w:rsid w:val="001C6CEF"/>
    <w:rsid w:val="001C72DB"/>
    <w:rsid w:val="001C7D5A"/>
    <w:rsid w:val="001C7EEF"/>
    <w:rsid w:val="001D0E85"/>
    <w:rsid w:val="001D1097"/>
    <w:rsid w:val="001D2D9E"/>
    <w:rsid w:val="001D2FAE"/>
    <w:rsid w:val="001D37B8"/>
    <w:rsid w:val="001D52A9"/>
    <w:rsid w:val="001D62F9"/>
    <w:rsid w:val="001E3C0A"/>
    <w:rsid w:val="001E3D64"/>
    <w:rsid w:val="001E54CF"/>
    <w:rsid w:val="001E69F5"/>
    <w:rsid w:val="001E789C"/>
    <w:rsid w:val="001E7FF4"/>
    <w:rsid w:val="001F016F"/>
    <w:rsid w:val="001F0934"/>
    <w:rsid w:val="001F109F"/>
    <w:rsid w:val="001F2782"/>
    <w:rsid w:val="001F33FF"/>
    <w:rsid w:val="001F3489"/>
    <w:rsid w:val="001F4CC6"/>
    <w:rsid w:val="001F5B92"/>
    <w:rsid w:val="001F6297"/>
    <w:rsid w:val="001F6386"/>
    <w:rsid w:val="0020075C"/>
    <w:rsid w:val="00200875"/>
    <w:rsid w:val="002017E6"/>
    <w:rsid w:val="00202129"/>
    <w:rsid w:val="00203CF2"/>
    <w:rsid w:val="00205F4D"/>
    <w:rsid w:val="002063E9"/>
    <w:rsid w:val="00207C04"/>
    <w:rsid w:val="00210BBB"/>
    <w:rsid w:val="00211327"/>
    <w:rsid w:val="0021163D"/>
    <w:rsid w:val="0021425D"/>
    <w:rsid w:val="00214350"/>
    <w:rsid w:val="002177A9"/>
    <w:rsid w:val="00217BC0"/>
    <w:rsid w:val="00221975"/>
    <w:rsid w:val="00223233"/>
    <w:rsid w:val="002239BC"/>
    <w:rsid w:val="0022518C"/>
    <w:rsid w:val="00230012"/>
    <w:rsid w:val="002305B5"/>
    <w:rsid w:val="00233195"/>
    <w:rsid w:val="00233687"/>
    <w:rsid w:val="00234052"/>
    <w:rsid w:val="00234D6D"/>
    <w:rsid w:val="00237A8D"/>
    <w:rsid w:val="0024354E"/>
    <w:rsid w:val="00243830"/>
    <w:rsid w:val="0024420D"/>
    <w:rsid w:val="00245F26"/>
    <w:rsid w:val="0024692E"/>
    <w:rsid w:val="00247593"/>
    <w:rsid w:val="00250048"/>
    <w:rsid w:val="002506A3"/>
    <w:rsid w:val="00250AEC"/>
    <w:rsid w:val="002513C5"/>
    <w:rsid w:val="00251D48"/>
    <w:rsid w:val="00254471"/>
    <w:rsid w:val="00255577"/>
    <w:rsid w:val="00255F99"/>
    <w:rsid w:val="0025639A"/>
    <w:rsid w:val="002566CC"/>
    <w:rsid w:val="002567A7"/>
    <w:rsid w:val="00256FDE"/>
    <w:rsid w:val="00257599"/>
    <w:rsid w:val="0026002A"/>
    <w:rsid w:val="0026049F"/>
    <w:rsid w:val="00261579"/>
    <w:rsid w:val="00262210"/>
    <w:rsid w:val="00263B89"/>
    <w:rsid w:val="00264AD8"/>
    <w:rsid w:val="002656D8"/>
    <w:rsid w:val="00265DE8"/>
    <w:rsid w:val="002667D6"/>
    <w:rsid w:val="00266D24"/>
    <w:rsid w:val="00267BB0"/>
    <w:rsid w:val="00270DAE"/>
    <w:rsid w:val="002719D8"/>
    <w:rsid w:val="00271D7B"/>
    <w:rsid w:val="00271ED1"/>
    <w:rsid w:val="0027240D"/>
    <w:rsid w:val="0027413B"/>
    <w:rsid w:val="0027737B"/>
    <w:rsid w:val="002773CA"/>
    <w:rsid w:val="00280550"/>
    <w:rsid w:val="00281528"/>
    <w:rsid w:val="0028184E"/>
    <w:rsid w:val="0028408E"/>
    <w:rsid w:val="00287406"/>
    <w:rsid w:val="00290C82"/>
    <w:rsid w:val="00291155"/>
    <w:rsid w:val="00292381"/>
    <w:rsid w:val="002931FB"/>
    <w:rsid w:val="00294ADF"/>
    <w:rsid w:val="002954E7"/>
    <w:rsid w:val="00295B6C"/>
    <w:rsid w:val="0029605F"/>
    <w:rsid w:val="00297EA0"/>
    <w:rsid w:val="002A0AC4"/>
    <w:rsid w:val="002A0CF4"/>
    <w:rsid w:val="002A144E"/>
    <w:rsid w:val="002A1B87"/>
    <w:rsid w:val="002A2F6A"/>
    <w:rsid w:val="002A559B"/>
    <w:rsid w:val="002A6A7F"/>
    <w:rsid w:val="002A70B6"/>
    <w:rsid w:val="002A7B4F"/>
    <w:rsid w:val="002A7B68"/>
    <w:rsid w:val="002A7D84"/>
    <w:rsid w:val="002B0105"/>
    <w:rsid w:val="002B2A43"/>
    <w:rsid w:val="002B2FC5"/>
    <w:rsid w:val="002B3A53"/>
    <w:rsid w:val="002B4F91"/>
    <w:rsid w:val="002B5748"/>
    <w:rsid w:val="002B5AA1"/>
    <w:rsid w:val="002B5CBC"/>
    <w:rsid w:val="002B5DD3"/>
    <w:rsid w:val="002B619B"/>
    <w:rsid w:val="002C517B"/>
    <w:rsid w:val="002C53FE"/>
    <w:rsid w:val="002C5562"/>
    <w:rsid w:val="002D09CB"/>
    <w:rsid w:val="002D18BB"/>
    <w:rsid w:val="002D386F"/>
    <w:rsid w:val="002D398B"/>
    <w:rsid w:val="002D549C"/>
    <w:rsid w:val="002D694D"/>
    <w:rsid w:val="002D6F4B"/>
    <w:rsid w:val="002D731E"/>
    <w:rsid w:val="002E00C4"/>
    <w:rsid w:val="002E01AC"/>
    <w:rsid w:val="002E035C"/>
    <w:rsid w:val="002E03B1"/>
    <w:rsid w:val="002E08D8"/>
    <w:rsid w:val="002E1045"/>
    <w:rsid w:val="002E1DC6"/>
    <w:rsid w:val="002E1E7B"/>
    <w:rsid w:val="002E23C0"/>
    <w:rsid w:val="002E3A5B"/>
    <w:rsid w:val="002E4795"/>
    <w:rsid w:val="002E5A45"/>
    <w:rsid w:val="002E5B30"/>
    <w:rsid w:val="002E64B1"/>
    <w:rsid w:val="002E64F3"/>
    <w:rsid w:val="002E6BEE"/>
    <w:rsid w:val="002F34AB"/>
    <w:rsid w:val="002F4993"/>
    <w:rsid w:val="002F53CB"/>
    <w:rsid w:val="002F6C11"/>
    <w:rsid w:val="002F76C6"/>
    <w:rsid w:val="00301D2C"/>
    <w:rsid w:val="0030323D"/>
    <w:rsid w:val="0030334F"/>
    <w:rsid w:val="00303EBE"/>
    <w:rsid w:val="00304E34"/>
    <w:rsid w:val="00305156"/>
    <w:rsid w:val="0030538E"/>
    <w:rsid w:val="00306115"/>
    <w:rsid w:val="00311744"/>
    <w:rsid w:val="00312D7A"/>
    <w:rsid w:val="00314598"/>
    <w:rsid w:val="00315FE0"/>
    <w:rsid w:val="003202D1"/>
    <w:rsid w:val="003211AE"/>
    <w:rsid w:val="00321CC9"/>
    <w:rsid w:val="003249D8"/>
    <w:rsid w:val="00325B30"/>
    <w:rsid w:val="00325DDD"/>
    <w:rsid w:val="003275D2"/>
    <w:rsid w:val="003279FD"/>
    <w:rsid w:val="00327CEE"/>
    <w:rsid w:val="00331C51"/>
    <w:rsid w:val="0033260B"/>
    <w:rsid w:val="00333ACA"/>
    <w:rsid w:val="00333F56"/>
    <w:rsid w:val="00336FBD"/>
    <w:rsid w:val="00336FE4"/>
    <w:rsid w:val="003373C1"/>
    <w:rsid w:val="00337A40"/>
    <w:rsid w:val="00340AFA"/>
    <w:rsid w:val="00341C18"/>
    <w:rsid w:val="003420BC"/>
    <w:rsid w:val="003425BF"/>
    <w:rsid w:val="00343D26"/>
    <w:rsid w:val="0034519C"/>
    <w:rsid w:val="003455BC"/>
    <w:rsid w:val="00346120"/>
    <w:rsid w:val="00346121"/>
    <w:rsid w:val="0034700A"/>
    <w:rsid w:val="00347A3D"/>
    <w:rsid w:val="003505A3"/>
    <w:rsid w:val="00351605"/>
    <w:rsid w:val="00351801"/>
    <w:rsid w:val="0035267B"/>
    <w:rsid w:val="00352BC6"/>
    <w:rsid w:val="00354D03"/>
    <w:rsid w:val="0035660E"/>
    <w:rsid w:val="0035675D"/>
    <w:rsid w:val="003571A4"/>
    <w:rsid w:val="003577F2"/>
    <w:rsid w:val="003608A3"/>
    <w:rsid w:val="00360A00"/>
    <w:rsid w:val="0036124A"/>
    <w:rsid w:val="00361931"/>
    <w:rsid w:val="00361A41"/>
    <w:rsid w:val="003625E3"/>
    <w:rsid w:val="0036422B"/>
    <w:rsid w:val="00364587"/>
    <w:rsid w:val="003645CE"/>
    <w:rsid w:val="003650C0"/>
    <w:rsid w:val="00366611"/>
    <w:rsid w:val="00366999"/>
    <w:rsid w:val="00367068"/>
    <w:rsid w:val="003675A2"/>
    <w:rsid w:val="00370246"/>
    <w:rsid w:val="00370CC8"/>
    <w:rsid w:val="0037139C"/>
    <w:rsid w:val="003713F0"/>
    <w:rsid w:val="00372E5E"/>
    <w:rsid w:val="00373A29"/>
    <w:rsid w:val="003751DE"/>
    <w:rsid w:val="0037521A"/>
    <w:rsid w:val="00376EB8"/>
    <w:rsid w:val="0038058E"/>
    <w:rsid w:val="003809F6"/>
    <w:rsid w:val="00380FEF"/>
    <w:rsid w:val="00381C06"/>
    <w:rsid w:val="00381C2E"/>
    <w:rsid w:val="00381D72"/>
    <w:rsid w:val="003826DB"/>
    <w:rsid w:val="00382B74"/>
    <w:rsid w:val="00383056"/>
    <w:rsid w:val="0038355E"/>
    <w:rsid w:val="00384F4A"/>
    <w:rsid w:val="00385883"/>
    <w:rsid w:val="00385A09"/>
    <w:rsid w:val="0038781E"/>
    <w:rsid w:val="00387EBC"/>
    <w:rsid w:val="00390814"/>
    <w:rsid w:val="00390EC5"/>
    <w:rsid w:val="0039248C"/>
    <w:rsid w:val="00392E16"/>
    <w:rsid w:val="003933C9"/>
    <w:rsid w:val="003939C5"/>
    <w:rsid w:val="00393DE5"/>
    <w:rsid w:val="00394985"/>
    <w:rsid w:val="00397A41"/>
    <w:rsid w:val="003A290A"/>
    <w:rsid w:val="003A3AC7"/>
    <w:rsid w:val="003A4101"/>
    <w:rsid w:val="003A4466"/>
    <w:rsid w:val="003A461F"/>
    <w:rsid w:val="003A63CE"/>
    <w:rsid w:val="003A7D47"/>
    <w:rsid w:val="003B05CE"/>
    <w:rsid w:val="003B19A1"/>
    <w:rsid w:val="003B34D6"/>
    <w:rsid w:val="003B3AA1"/>
    <w:rsid w:val="003C181D"/>
    <w:rsid w:val="003C3332"/>
    <w:rsid w:val="003C64FC"/>
    <w:rsid w:val="003C6B01"/>
    <w:rsid w:val="003D07C6"/>
    <w:rsid w:val="003D2440"/>
    <w:rsid w:val="003D245B"/>
    <w:rsid w:val="003D4180"/>
    <w:rsid w:val="003D434B"/>
    <w:rsid w:val="003D4612"/>
    <w:rsid w:val="003D57CD"/>
    <w:rsid w:val="003D791D"/>
    <w:rsid w:val="003E09E3"/>
    <w:rsid w:val="003E103E"/>
    <w:rsid w:val="003E1321"/>
    <w:rsid w:val="003E497B"/>
    <w:rsid w:val="003E5015"/>
    <w:rsid w:val="003E589E"/>
    <w:rsid w:val="003E64DE"/>
    <w:rsid w:val="003E7762"/>
    <w:rsid w:val="003F1D2D"/>
    <w:rsid w:val="003F2261"/>
    <w:rsid w:val="003F4ED0"/>
    <w:rsid w:val="003F5B62"/>
    <w:rsid w:val="003F7143"/>
    <w:rsid w:val="003F7E9B"/>
    <w:rsid w:val="003F7FDF"/>
    <w:rsid w:val="00400CF0"/>
    <w:rsid w:val="00400E79"/>
    <w:rsid w:val="0040358D"/>
    <w:rsid w:val="00405182"/>
    <w:rsid w:val="0040605C"/>
    <w:rsid w:val="00407D4C"/>
    <w:rsid w:val="00407E05"/>
    <w:rsid w:val="00411ED0"/>
    <w:rsid w:val="00411EDC"/>
    <w:rsid w:val="00413D6C"/>
    <w:rsid w:val="00413FA9"/>
    <w:rsid w:val="004148D9"/>
    <w:rsid w:val="004171A2"/>
    <w:rsid w:val="00417A08"/>
    <w:rsid w:val="00421270"/>
    <w:rsid w:val="0042175F"/>
    <w:rsid w:val="00422AFA"/>
    <w:rsid w:val="00424353"/>
    <w:rsid w:val="00425D0F"/>
    <w:rsid w:val="0042641A"/>
    <w:rsid w:val="00426E6A"/>
    <w:rsid w:val="00426F17"/>
    <w:rsid w:val="00430719"/>
    <w:rsid w:val="00432A05"/>
    <w:rsid w:val="00432CE0"/>
    <w:rsid w:val="00432EFC"/>
    <w:rsid w:val="00433B22"/>
    <w:rsid w:val="0043687F"/>
    <w:rsid w:val="00437906"/>
    <w:rsid w:val="004430CC"/>
    <w:rsid w:val="00443847"/>
    <w:rsid w:val="004452C9"/>
    <w:rsid w:val="0044546B"/>
    <w:rsid w:val="00452568"/>
    <w:rsid w:val="004537F3"/>
    <w:rsid w:val="00454F64"/>
    <w:rsid w:val="00455F6A"/>
    <w:rsid w:val="0045600E"/>
    <w:rsid w:val="0046078A"/>
    <w:rsid w:val="00460DB7"/>
    <w:rsid w:val="004611B0"/>
    <w:rsid w:val="004614EB"/>
    <w:rsid w:val="0046325B"/>
    <w:rsid w:val="00464762"/>
    <w:rsid w:val="004728E2"/>
    <w:rsid w:val="004736CD"/>
    <w:rsid w:val="00474E02"/>
    <w:rsid w:val="00476373"/>
    <w:rsid w:val="00476815"/>
    <w:rsid w:val="004774CF"/>
    <w:rsid w:val="004800F0"/>
    <w:rsid w:val="00480640"/>
    <w:rsid w:val="004806C0"/>
    <w:rsid w:val="00481F1E"/>
    <w:rsid w:val="004826EE"/>
    <w:rsid w:val="00483B69"/>
    <w:rsid w:val="00484B1F"/>
    <w:rsid w:val="00484EA1"/>
    <w:rsid w:val="00484EEE"/>
    <w:rsid w:val="004865C7"/>
    <w:rsid w:val="004876E2"/>
    <w:rsid w:val="0048772E"/>
    <w:rsid w:val="00492040"/>
    <w:rsid w:val="0049265F"/>
    <w:rsid w:val="00495C9B"/>
    <w:rsid w:val="00496764"/>
    <w:rsid w:val="00496F02"/>
    <w:rsid w:val="00497932"/>
    <w:rsid w:val="004A0908"/>
    <w:rsid w:val="004A095E"/>
    <w:rsid w:val="004A0DC3"/>
    <w:rsid w:val="004A1A89"/>
    <w:rsid w:val="004A1B38"/>
    <w:rsid w:val="004A1D00"/>
    <w:rsid w:val="004A2E70"/>
    <w:rsid w:val="004A3977"/>
    <w:rsid w:val="004A4151"/>
    <w:rsid w:val="004A5350"/>
    <w:rsid w:val="004A64F1"/>
    <w:rsid w:val="004A6E8F"/>
    <w:rsid w:val="004A73D8"/>
    <w:rsid w:val="004B06BF"/>
    <w:rsid w:val="004B1C1B"/>
    <w:rsid w:val="004B4792"/>
    <w:rsid w:val="004B519A"/>
    <w:rsid w:val="004B5277"/>
    <w:rsid w:val="004B5AAB"/>
    <w:rsid w:val="004B694D"/>
    <w:rsid w:val="004B71A7"/>
    <w:rsid w:val="004C0F2A"/>
    <w:rsid w:val="004C1DBE"/>
    <w:rsid w:val="004C369D"/>
    <w:rsid w:val="004C486A"/>
    <w:rsid w:val="004C5813"/>
    <w:rsid w:val="004C71D7"/>
    <w:rsid w:val="004C7770"/>
    <w:rsid w:val="004C7908"/>
    <w:rsid w:val="004D0ADD"/>
    <w:rsid w:val="004D27E0"/>
    <w:rsid w:val="004D39EC"/>
    <w:rsid w:val="004D3F04"/>
    <w:rsid w:val="004D4553"/>
    <w:rsid w:val="004D558B"/>
    <w:rsid w:val="004D7601"/>
    <w:rsid w:val="004E07B2"/>
    <w:rsid w:val="004E1E1B"/>
    <w:rsid w:val="004E384D"/>
    <w:rsid w:val="004E527F"/>
    <w:rsid w:val="004E6DD9"/>
    <w:rsid w:val="004E7492"/>
    <w:rsid w:val="004E7519"/>
    <w:rsid w:val="004E7900"/>
    <w:rsid w:val="004F11DD"/>
    <w:rsid w:val="004F2AC2"/>
    <w:rsid w:val="004F38B4"/>
    <w:rsid w:val="004F589A"/>
    <w:rsid w:val="004F5B0D"/>
    <w:rsid w:val="004F5B92"/>
    <w:rsid w:val="004F5FB3"/>
    <w:rsid w:val="004F7339"/>
    <w:rsid w:val="004F76A6"/>
    <w:rsid w:val="005000EE"/>
    <w:rsid w:val="0050104C"/>
    <w:rsid w:val="00501FDE"/>
    <w:rsid w:val="00503FF3"/>
    <w:rsid w:val="00504C26"/>
    <w:rsid w:val="00504D3B"/>
    <w:rsid w:val="00504E52"/>
    <w:rsid w:val="00505E8B"/>
    <w:rsid w:val="005063AE"/>
    <w:rsid w:val="00507634"/>
    <w:rsid w:val="00507EF4"/>
    <w:rsid w:val="00510A5B"/>
    <w:rsid w:val="005111C9"/>
    <w:rsid w:val="005119EC"/>
    <w:rsid w:val="00512723"/>
    <w:rsid w:val="00512849"/>
    <w:rsid w:val="00512B8D"/>
    <w:rsid w:val="00512C7E"/>
    <w:rsid w:val="005132E7"/>
    <w:rsid w:val="00514A10"/>
    <w:rsid w:val="00515540"/>
    <w:rsid w:val="00515FA0"/>
    <w:rsid w:val="0051601E"/>
    <w:rsid w:val="00516759"/>
    <w:rsid w:val="005174BC"/>
    <w:rsid w:val="0052043D"/>
    <w:rsid w:val="00521355"/>
    <w:rsid w:val="00522ED8"/>
    <w:rsid w:val="005234FD"/>
    <w:rsid w:val="00523AA8"/>
    <w:rsid w:val="00524D4A"/>
    <w:rsid w:val="00525CB3"/>
    <w:rsid w:val="00525F8C"/>
    <w:rsid w:val="00526184"/>
    <w:rsid w:val="00526741"/>
    <w:rsid w:val="00532905"/>
    <w:rsid w:val="0053583B"/>
    <w:rsid w:val="0053612D"/>
    <w:rsid w:val="00537812"/>
    <w:rsid w:val="00544C97"/>
    <w:rsid w:val="005459D3"/>
    <w:rsid w:val="00545A77"/>
    <w:rsid w:val="00546876"/>
    <w:rsid w:val="0054696E"/>
    <w:rsid w:val="0054755C"/>
    <w:rsid w:val="0054763B"/>
    <w:rsid w:val="005517B0"/>
    <w:rsid w:val="00551AB2"/>
    <w:rsid w:val="00552DDA"/>
    <w:rsid w:val="00554DA3"/>
    <w:rsid w:val="0055755B"/>
    <w:rsid w:val="005600EE"/>
    <w:rsid w:val="00560787"/>
    <w:rsid w:val="00561E2C"/>
    <w:rsid w:val="005626F2"/>
    <w:rsid w:val="005639E1"/>
    <w:rsid w:val="00564E4D"/>
    <w:rsid w:val="00565912"/>
    <w:rsid w:val="00571081"/>
    <w:rsid w:val="00571CB3"/>
    <w:rsid w:val="00571DCB"/>
    <w:rsid w:val="00573560"/>
    <w:rsid w:val="00573B84"/>
    <w:rsid w:val="005747F7"/>
    <w:rsid w:val="00575D03"/>
    <w:rsid w:val="00575F63"/>
    <w:rsid w:val="005779E8"/>
    <w:rsid w:val="00577B9E"/>
    <w:rsid w:val="0058005D"/>
    <w:rsid w:val="00581256"/>
    <w:rsid w:val="005840B4"/>
    <w:rsid w:val="00584C33"/>
    <w:rsid w:val="005851A8"/>
    <w:rsid w:val="00585A28"/>
    <w:rsid w:val="00585F71"/>
    <w:rsid w:val="0058736E"/>
    <w:rsid w:val="00587D32"/>
    <w:rsid w:val="0059114B"/>
    <w:rsid w:val="00591A82"/>
    <w:rsid w:val="0059307A"/>
    <w:rsid w:val="00593481"/>
    <w:rsid w:val="00593989"/>
    <w:rsid w:val="00594EB7"/>
    <w:rsid w:val="00595598"/>
    <w:rsid w:val="0059653B"/>
    <w:rsid w:val="00596AC3"/>
    <w:rsid w:val="0059716A"/>
    <w:rsid w:val="0059790F"/>
    <w:rsid w:val="005A02C9"/>
    <w:rsid w:val="005A1A32"/>
    <w:rsid w:val="005A2E33"/>
    <w:rsid w:val="005A5082"/>
    <w:rsid w:val="005A5BC8"/>
    <w:rsid w:val="005A5FF1"/>
    <w:rsid w:val="005B19CF"/>
    <w:rsid w:val="005B3130"/>
    <w:rsid w:val="005B4883"/>
    <w:rsid w:val="005B52ED"/>
    <w:rsid w:val="005B5DCB"/>
    <w:rsid w:val="005B608C"/>
    <w:rsid w:val="005C0299"/>
    <w:rsid w:val="005C0502"/>
    <w:rsid w:val="005C19E2"/>
    <w:rsid w:val="005C230A"/>
    <w:rsid w:val="005C3294"/>
    <w:rsid w:val="005C3833"/>
    <w:rsid w:val="005C43C5"/>
    <w:rsid w:val="005C4B20"/>
    <w:rsid w:val="005C5990"/>
    <w:rsid w:val="005C6833"/>
    <w:rsid w:val="005C6B56"/>
    <w:rsid w:val="005C796C"/>
    <w:rsid w:val="005D04C1"/>
    <w:rsid w:val="005D0B59"/>
    <w:rsid w:val="005D1607"/>
    <w:rsid w:val="005D188B"/>
    <w:rsid w:val="005D204B"/>
    <w:rsid w:val="005D23BF"/>
    <w:rsid w:val="005D42FC"/>
    <w:rsid w:val="005D4A09"/>
    <w:rsid w:val="005D4AEF"/>
    <w:rsid w:val="005D70EA"/>
    <w:rsid w:val="005E167B"/>
    <w:rsid w:val="005E2602"/>
    <w:rsid w:val="005E46FA"/>
    <w:rsid w:val="005E5B38"/>
    <w:rsid w:val="005E6AFD"/>
    <w:rsid w:val="005F011B"/>
    <w:rsid w:val="005F05C7"/>
    <w:rsid w:val="005F17C4"/>
    <w:rsid w:val="005F2536"/>
    <w:rsid w:val="005F272F"/>
    <w:rsid w:val="005F331B"/>
    <w:rsid w:val="005F393D"/>
    <w:rsid w:val="005F3DBF"/>
    <w:rsid w:val="005F4CD6"/>
    <w:rsid w:val="005F5167"/>
    <w:rsid w:val="005F6184"/>
    <w:rsid w:val="005F7281"/>
    <w:rsid w:val="005F7552"/>
    <w:rsid w:val="00600778"/>
    <w:rsid w:val="00600A4C"/>
    <w:rsid w:val="00600BB5"/>
    <w:rsid w:val="0060128E"/>
    <w:rsid w:val="00601508"/>
    <w:rsid w:val="006017D6"/>
    <w:rsid w:val="00603395"/>
    <w:rsid w:val="0060487F"/>
    <w:rsid w:val="00605BDA"/>
    <w:rsid w:val="006065EB"/>
    <w:rsid w:val="00607353"/>
    <w:rsid w:val="00607498"/>
    <w:rsid w:val="00607A36"/>
    <w:rsid w:val="00611079"/>
    <w:rsid w:val="00613821"/>
    <w:rsid w:val="006155CF"/>
    <w:rsid w:val="006166B3"/>
    <w:rsid w:val="00616A6D"/>
    <w:rsid w:val="00620164"/>
    <w:rsid w:val="0062212D"/>
    <w:rsid w:val="006233E9"/>
    <w:rsid w:val="0062432E"/>
    <w:rsid w:val="00630D34"/>
    <w:rsid w:val="0063382C"/>
    <w:rsid w:val="0063427C"/>
    <w:rsid w:val="006344B3"/>
    <w:rsid w:val="00640270"/>
    <w:rsid w:val="00640DB1"/>
    <w:rsid w:val="00641315"/>
    <w:rsid w:val="00641C05"/>
    <w:rsid w:val="00643DB6"/>
    <w:rsid w:val="00646B7D"/>
    <w:rsid w:val="00647A3C"/>
    <w:rsid w:val="00647BFD"/>
    <w:rsid w:val="0065081F"/>
    <w:rsid w:val="00651610"/>
    <w:rsid w:val="00651FC3"/>
    <w:rsid w:val="0065219E"/>
    <w:rsid w:val="006526D4"/>
    <w:rsid w:val="0065506B"/>
    <w:rsid w:val="00655BEB"/>
    <w:rsid w:val="0065643A"/>
    <w:rsid w:val="00657156"/>
    <w:rsid w:val="00657204"/>
    <w:rsid w:val="006605EE"/>
    <w:rsid w:val="00663093"/>
    <w:rsid w:val="00663F52"/>
    <w:rsid w:val="006668D1"/>
    <w:rsid w:val="00666C31"/>
    <w:rsid w:val="00667224"/>
    <w:rsid w:val="00667688"/>
    <w:rsid w:val="00671157"/>
    <w:rsid w:val="00671CFE"/>
    <w:rsid w:val="00671D21"/>
    <w:rsid w:val="0067208B"/>
    <w:rsid w:val="006720C8"/>
    <w:rsid w:val="006722DA"/>
    <w:rsid w:val="0067255D"/>
    <w:rsid w:val="0067545A"/>
    <w:rsid w:val="006764DB"/>
    <w:rsid w:val="00677708"/>
    <w:rsid w:val="00680497"/>
    <w:rsid w:val="0068348F"/>
    <w:rsid w:val="006848D4"/>
    <w:rsid w:val="006855B3"/>
    <w:rsid w:val="0068793A"/>
    <w:rsid w:val="00687C98"/>
    <w:rsid w:val="00690C50"/>
    <w:rsid w:val="00691110"/>
    <w:rsid w:val="00693795"/>
    <w:rsid w:val="00694033"/>
    <w:rsid w:val="006A0FE6"/>
    <w:rsid w:val="006A1069"/>
    <w:rsid w:val="006A2175"/>
    <w:rsid w:val="006A29F7"/>
    <w:rsid w:val="006A4A91"/>
    <w:rsid w:val="006A74BC"/>
    <w:rsid w:val="006B2D3C"/>
    <w:rsid w:val="006B431B"/>
    <w:rsid w:val="006B4AD9"/>
    <w:rsid w:val="006B568A"/>
    <w:rsid w:val="006B5936"/>
    <w:rsid w:val="006C2E30"/>
    <w:rsid w:val="006C36D7"/>
    <w:rsid w:val="006C5CB5"/>
    <w:rsid w:val="006C5E07"/>
    <w:rsid w:val="006C7606"/>
    <w:rsid w:val="006C7FAE"/>
    <w:rsid w:val="006D07C1"/>
    <w:rsid w:val="006D0B9D"/>
    <w:rsid w:val="006D0F96"/>
    <w:rsid w:val="006D2BC7"/>
    <w:rsid w:val="006D2CDF"/>
    <w:rsid w:val="006D315D"/>
    <w:rsid w:val="006D35BB"/>
    <w:rsid w:val="006D3AD8"/>
    <w:rsid w:val="006D708C"/>
    <w:rsid w:val="006D7542"/>
    <w:rsid w:val="006D7633"/>
    <w:rsid w:val="006D7D56"/>
    <w:rsid w:val="006E0292"/>
    <w:rsid w:val="006E5FA9"/>
    <w:rsid w:val="006E68F3"/>
    <w:rsid w:val="006F0894"/>
    <w:rsid w:val="006F26D6"/>
    <w:rsid w:val="006F2E11"/>
    <w:rsid w:val="006F3D95"/>
    <w:rsid w:val="006F4F4F"/>
    <w:rsid w:val="006F6454"/>
    <w:rsid w:val="006F67A4"/>
    <w:rsid w:val="006F71A9"/>
    <w:rsid w:val="006F7AB0"/>
    <w:rsid w:val="00701CE4"/>
    <w:rsid w:val="00702217"/>
    <w:rsid w:val="0070322B"/>
    <w:rsid w:val="007038FE"/>
    <w:rsid w:val="00705673"/>
    <w:rsid w:val="007066EE"/>
    <w:rsid w:val="00706A56"/>
    <w:rsid w:val="007072A7"/>
    <w:rsid w:val="00707E99"/>
    <w:rsid w:val="00712703"/>
    <w:rsid w:val="00713221"/>
    <w:rsid w:val="00713869"/>
    <w:rsid w:val="00715B1C"/>
    <w:rsid w:val="00715F0D"/>
    <w:rsid w:val="00720325"/>
    <w:rsid w:val="00721A97"/>
    <w:rsid w:val="007231D3"/>
    <w:rsid w:val="007252A9"/>
    <w:rsid w:val="007266A6"/>
    <w:rsid w:val="00727CFE"/>
    <w:rsid w:val="00727DA7"/>
    <w:rsid w:val="00727FE3"/>
    <w:rsid w:val="00730268"/>
    <w:rsid w:val="00731F6E"/>
    <w:rsid w:val="007326CE"/>
    <w:rsid w:val="00734C12"/>
    <w:rsid w:val="00735C30"/>
    <w:rsid w:val="00735D29"/>
    <w:rsid w:val="00736090"/>
    <w:rsid w:val="0073645F"/>
    <w:rsid w:val="007405EC"/>
    <w:rsid w:val="0074110F"/>
    <w:rsid w:val="007425C2"/>
    <w:rsid w:val="00744274"/>
    <w:rsid w:val="0074440A"/>
    <w:rsid w:val="00744CE2"/>
    <w:rsid w:val="0074560F"/>
    <w:rsid w:val="007464A0"/>
    <w:rsid w:val="00746864"/>
    <w:rsid w:val="0074753D"/>
    <w:rsid w:val="00750382"/>
    <w:rsid w:val="00750773"/>
    <w:rsid w:val="00750EDC"/>
    <w:rsid w:val="0075127C"/>
    <w:rsid w:val="00751BD8"/>
    <w:rsid w:val="00751EB8"/>
    <w:rsid w:val="007535B9"/>
    <w:rsid w:val="007564F7"/>
    <w:rsid w:val="00756FD7"/>
    <w:rsid w:val="00757E0C"/>
    <w:rsid w:val="00762311"/>
    <w:rsid w:val="00762402"/>
    <w:rsid w:val="0076749E"/>
    <w:rsid w:val="0076795B"/>
    <w:rsid w:val="00770AE7"/>
    <w:rsid w:val="00770BD0"/>
    <w:rsid w:val="00771272"/>
    <w:rsid w:val="007716A5"/>
    <w:rsid w:val="007716A7"/>
    <w:rsid w:val="00771DFA"/>
    <w:rsid w:val="00772671"/>
    <w:rsid w:val="00772B4A"/>
    <w:rsid w:val="00772FD3"/>
    <w:rsid w:val="00773F14"/>
    <w:rsid w:val="007752B3"/>
    <w:rsid w:val="0077582D"/>
    <w:rsid w:val="0077600C"/>
    <w:rsid w:val="007768CE"/>
    <w:rsid w:val="00777FF3"/>
    <w:rsid w:val="007802F7"/>
    <w:rsid w:val="007811BB"/>
    <w:rsid w:val="007814CB"/>
    <w:rsid w:val="00782302"/>
    <w:rsid w:val="0078313A"/>
    <w:rsid w:val="00783AA5"/>
    <w:rsid w:val="00783D33"/>
    <w:rsid w:val="00784C48"/>
    <w:rsid w:val="00785140"/>
    <w:rsid w:val="007853C2"/>
    <w:rsid w:val="007903F2"/>
    <w:rsid w:val="0079103F"/>
    <w:rsid w:val="0079146A"/>
    <w:rsid w:val="00791D66"/>
    <w:rsid w:val="00793C90"/>
    <w:rsid w:val="00794A99"/>
    <w:rsid w:val="0079530F"/>
    <w:rsid w:val="00796F26"/>
    <w:rsid w:val="007973D3"/>
    <w:rsid w:val="00797621"/>
    <w:rsid w:val="00797C16"/>
    <w:rsid w:val="007A0145"/>
    <w:rsid w:val="007A2C24"/>
    <w:rsid w:val="007A328D"/>
    <w:rsid w:val="007A4214"/>
    <w:rsid w:val="007A4CAD"/>
    <w:rsid w:val="007A6268"/>
    <w:rsid w:val="007A6921"/>
    <w:rsid w:val="007A6E48"/>
    <w:rsid w:val="007A7526"/>
    <w:rsid w:val="007B0D64"/>
    <w:rsid w:val="007B2710"/>
    <w:rsid w:val="007B27D2"/>
    <w:rsid w:val="007B2D51"/>
    <w:rsid w:val="007B3CE0"/>
    <w:rsid w:val="007B3F3B"/>
    <w:rsid w:val="007B53CF"/>
    <w:rsid w:val="007B5416"/>
    <w:rsid w:val="007B5BDB"/>
    <w:rsid w:val="007B5BF5"/>
    <w:rsid w:val="007B5E06"/>
    <w:rsid w:val="007B7479"/>
    <w:rsid w:val="007C2F16"/>
    <w:rsid w:val="007C3777"/>
    <w:rsid w:val="007C3974"/>
    <w:rsid w:val="007C3D96"/>
    <w:rsid w:val="007C54F0"/>
    <w:rsid w:val="007C60EA"/>
    <w:rsid w:val="007C64FE"/>
    <w:rsid w:val="007C67EA"/>
    <w:rsid w:val="007C742D"/>
    <w:rsid w:val="007D159C"/>
    <w:rsid w:val="007D24D0"/>
    <w:rsid w:val="007D26C3"/>
    <w:rsid w:val="007D560A"/>
    <w:rsid w:val="007D5B92"/>
    <w:rsid w:val="007E0FDB"/>
    <w:rsid w:val="007E1CFC"/>
    <w:rsid w:val="007E39AB"/>
    <w:rsid w:val="007E3A5C"/>
    <w:rsid w:val="007E4840"/>
    <w:rsid w:val="007E6270"/>
    <w:rsid w:val="007E75ED"/>
    <w:rsid w:val="007E7E5C"/>
    <w:rsid w:val="007F0B85"/>
    <w:rsid w:val="007F0DE0"/>
    <w:rsid w:val="007F27AB"/>
    <w:rsid w:val="007F3C90"/>
    <w:rsid w:val="007F49D7"/>
    <w:rsid w:val="007F5F91"/>
    <w:rsid w:val="007F7541"/>
    <w:rsid w:val="0080096C"/>
    <w:rsid w:val="008013B1"/>
    <w:rsid w:val="00806C30"/>
    <w:rsid w:val="00807124"/>
    <w:rsid w:val="00807F3C"/>
    <w:rsid w:val="008106ED"/>
    <w:rsid w:val="0081138E"/>
    <w:rsid w:val="0081185C"/>
    <w:rsid w:val="00811C54"/>
    <w:rsid w:val="00813453"/>
    <w:rsid w:val="00813A33"/>
    <w:rsid w:val="00814366"/>
    <w:rsid w:val="008146D3"/>
    <w:rsid w:val="00814809"/>
    <w:rsid w:val="00815950"/>
    <w:rsid w:val="00815B23"/>
    <w:rsid w:val="00815B84"/>
    <w:rsid w:val="0082060B"/>
    <w:rsid w:val="008209B1"/>
    <w:rsid w:val="00820E0F"/>
    <w:rsid w:val="008223AD"/>
    <w:rsid w:val="00823EA1"/>
    <w:rsid w:val="008244D4"/>
    <w:rsid w:val="0082507D"/>
    <w:rsid w:val="008257EC"/>
    <w:rsid w:val="00826BEC"/>
    <w:rsid w:val="00827CAC"/>
    <w:rsid w:val="00831ADC"/>
    <w:rsid w:val="00831F21"/>
    <w:rsid w:val="00832898"/>
    <w:rsid w:val="00832BFC"/>
    <w:rsid w:val="00833F33"/>
    <w:rsid w:val="0083535B"/>
    <w:rsid w:val="00835402"/>
    <w:rsid w:val="00835B74"/>
    <w:rsid w:val="00835DB6"/>
    <w:rsid w:val="008361E4"/>
    <w:rsid w:val="008372DD"/>
    <w:rsid w:val="0084051D"/>
    <w:rsid w:val="00840984"/>
    <w:rsid w:val="00841020"/>
    <w:rsid w:val="00842E48"/>
    <w:rsid w:val="008441C4"/>
    <w:rsid w:val="00845432"/>
    <w:rsid w:val="00847620"/>
    <w:rsid w:val="00852730"/>
    <w:rsid w:val="00852BBA"/>
    <w:rsid w:val="00852F02"/>
    <w:rsid w:val="00854964"/>
    <w:rsid w:val="00862083"/>
    <w:rsid w:val="00862141"/>
    <w:rsid w:val="008625F8"/>
    <w:rsid w:val="00863287"/>
    <w:rsid w:val="00867AA3"/>
    <w:rsid w:val="00870D30"/>
    <w:rsid w:val="00870F76"/>
    <w:rsid w:val="00872234"/>
    <w:rsid w:val="0087281D"/>
    <w:rsid w:val="00876461"/>
    <w:rsid w:val="008768EA"/>
    <w:rsid w:val="008804EF"/>
    <w:rsid w:val="008805C0"/>
    <w:rsid w:val="00882061"/>
    <w:rsid w:val="008857EF"/>
    <w:rsid w:val="008875E5"/>
    <w:rsid w:val="0088799B"/>
    <w:rsid w:val="00891A10"/>
    <w:rsid w:val="0089226E"/>
    <w:rsid w:val="0089286A"/>
    <w:rsid w:val="00892A64"/>
    <w:rsid w:val="008939F8"/>
    <w:rsid w:val="008A1B27"/>
    <w:rsid w:val="008A227C"/>
    <w:rsid w:val="008A2522"/>
    <w:rsid w:val="008A3DEB"/>
    <w:rsid w:val="008A4C9C"/>
    <w:rsid w:val="008A5461"/>
    <w:rsid w:val="008A5AF5"/>
    <w:rsid w:val="008A6AAA"/>
    <w:rsid w:val="008A6C66"/>
    <w:rsid w:val="008A6EC9"/>
    <w:rsid w:val="008B1E9B"/>
    <w:rsid w:val="008B2066"/>
    <w:rsid w:val="008B2DF1"/>
    <w:rsid w:val="008B5356"/>
    <w:rsid w:val="008B6008"/>
    <w:rsid w:val="008B63E1"/>
    <w:rsid w:val="008B694E"/>
    <w:rsid w:val="008B7521"/>
    <w:rsid w:val="008C165A"/>
    <w:rsid w:val="008C16C3"/>
    <w:rsid w:val="008C1F11"/>
    <w:rsid w:val="008C214E"/>
    <w:rsid w:val="008C4971"/>
    <w:rsid w:val="008C5A58"/>
    <w:rsid w:val="008C6631"/>
    <w:rsid w:val="008C6733"/>
    <w:rsid w:val="008D0BB6"/>
    <w:rsid w:val="008D11E7"/>
    <w:rsid w:val="008D1EEC"/>
    <w:rsid w:val="008D2469"/>
    <w:rsid w:val="008D3027"/>
    <w:rsid w:val="008D3E18"/>
    <w:rsid w:val="008D6289"/>
    <w:rsid w:val="008E0258"/>
    <w:rsid w:val="008E0A8C"/>
    <w:rsid w:val="008E1A68"/>
    <w:rsid w:val="008E2557"/>
    <w:rsid w:val="008E3F93"/>
    <w:rsid w:val="008E462B"/>
    <w:rsid w:val="008E51B5"/>
    <w:rsid w:val="008E52FB"/>
    <w:rsid w:val="008E64EA"/>
    <w:rsid w:val="008F016C"/>
    <w:rsid w:val="008F0E7D"/>
    <w:rsid w:val="008F0E91"/>
    <w:rsid w:val="008F1ABA"/>
    <w:rsid w:val="008F30E8"/>
    <w:rsid w:val="008F44E3"/>
    <w:rsid w:val="008F466E"/>
    <w:rsid w:val="008F4D73"/>
    <w:rsid w:val="008F5F3D"/>
    <w:rsid w:val="009020B8"/>
    <w:rsid w:val="00903C3B"/>
    <w:rsid w:val="00904E00"/>
    <w:rsid w:val="009054A2"/>
    <w:rsid w:val="00912185"/>
    <w:rsid w:val="009134BA"/>
    <w:rsid w:val="00913FA3"/>
    <w:rsid w:val="009149F6"/>
    <w:rsid w:val="00914A73"/>
    <w:rsid w:val="009160CD"/>
    <w:rsid w:val="00916991"/>
    <w:rsid w:val="00916D8E"/>
    <w:rsid w:val="00916F87"/>
    <w:rsid w:val="00917223"/>
    <w:rsid w:val="00917783"/>
    <w:rsid w:val="00920B09"/>
    <w:rsid w:val="00920E8A"/>
    <w:rsid w:val="00921B44"/>
    <w:rsid w:val="00922D60"/>
    <w:rsid w:val="00923E1C"/>
    <w:rsid w:val="00923FAE"/>
    <w:rsid w:val="00924953"/>
    <w:rsid w:val="009253FA"/>
    <w:rsid w:val="00925F36"/>
    <w:rsid w:val="009264CE"/>
    <w:rsid w:val="0092796B"/>
    <w:rsid w:val="009323C2"/>
    <w:rsid w:val="009338A4"/>
    <w:rsid w:val="009340C6"/>
    <w:rsid w:val="0093494B"/>
    <w:rsid w:val="00934A0D"/>
    <w:rsid w:val="00934B7D"/>
    <w:rsid w:val="0093534A"/>
    <w:rsid w:val="009359DD"/>
    <w:rsid w:val="00936085"/>
    <w:rsid w:val="009372CD"/>
    <w:rsid w:val="00937396"/>
    <w:rsid w:val="009411AE"/>
    <w:rsid w:val="0094137F"/>
    <w:rsid w:val="00941A55"/>
    <w:rsid w:val="00941C90"/>
    <w:rsid w:val="00942F24"/>
    <w:rsid w:val="00942F8B"/>
    <w:rsid w:val="009432B5"/>
    <w:rsid w:val="0094345E"/>
    <w:rsid w:val="00943B86"/>
    <w:rsid w:val="0094695C"/>
    <w:rsid w:val="00947BB6"/>
    <w:rsid w:val="00950432"/>
    <w:rsid w:val="009512CF"/>
    <w:rsid w:val="009514C3"/>
    <w:rsid w:val="00952079"/>
    <w:rsid w:val="009522B6"/>
    <w:rsid w:val="00952EBD"/>
    <w:rsid w:val="00954B49"/>
    <w:rsid w:val="00954D3C"/>
    <w:rsid w:val="009558A0"/>
    <w:rsid w:val="009569DD"/>
    <w:rsid w:val="0096288A"/>
    <w:rsid w:val="00963ECE"/>
    <w:rsid w:val="00964098"/>
    <w:rsid w:val="00964448"/>
    <w:rsid w:val="00967C04"/>
    <w:rsid w:val="00967DE3"/>
    <w:rsid w:val="00972B40"/>
    <w:rsid w:val="00973126"/>
    <w:rsid w:val="009744A3"/>
    <w:rsid w:val="00975831"/>
    <w:rsid w:val="00975B37"/>
    <w:rsid w:val="00976B85"/>
    <w:rsid w:val="00977CE6"/>
    <w:rsid w:val="009814CB"/>
    <w:rsid w:val="00981F8F"/>
    <w:rsid w:val="009826A1"/>
    <w:rsid w:val="009827E1"/>
    <w:rsid w:val="009836C3"/>
    <w:rsid w:val="00983DA8"/>
    <w:rsid w:val="009844D1"/>
    <w:rsid w:val="00984CB1"/>
    <w:rsid w:val="00990EF6"/>
    <w:rsid w:val="009945BE"/>
    <w:rsid w:val="009951FD"/>
    <w:rsid w:val="00995D95"/>
    <w:rsid w:val="009978E5"/>
    <w:rsid w:val="00997B1A"/>
    <w:rsid w:val="00997FF2"/>
    <w:rsid w:val="009A0047"/>
    <w:rsid w:val="009A128F"/>
    <w:rsid w:val="009A2A48"/>
    <w:rsid w:val="009A2FF1"/>
    <w:rsid w:val="009A3042"/>
    <w:rsid w:val="009A3DE4"/>
    <w:rsid w:val="009A3E6C"/>
    <w:rsid w:val="009A527B"/>
    <w:rsid w:val="009A641C"/>
    <w:rsid w:val="009A67DA"/>
    <w:rsid w:val="009A7CEA"/>
    <w:rsid w:val="009B0182"/>
    <w:rsid w:val="009B0E92"/>
    <w:rsid w:val="009B102C"/>
    <w:rsid w:val="009B1250"/>
    <w:rsid w:val="009B1D13"/>
    <w:rsid w:val="009B4480"/>
    <w:rsid w:val="009B4A86"/>
    <w:rsid w:val="009B5068"/>
    <w:rsid w:val="009B5D99"/>
    <w:rsid w:val="009B631F"/>
    <w:rsid w:val="009B770F"/>
    <w:rsid w:val="009C08DA"/>
    <w:rsid w:val="009C1D77"/>
    <w:rsid w:val="009C2E22"/>
    <w:rsid w:val="009C467E"/>
    <w:rsid w:val="009C48FB"/>
    <w:rsid w:val="009D006E"/>
    <w:rsid w:val="009D21F1"/>
    <w:rsid w:val="009D4663"/>
    <w:rsid w:val="009D54A0"/>
    <w:rsid w:val="009D602B"/>
    <w:rsid w:val="009D64E3"/>
    <w:rsid w:val="009D7B1F"/>
    <w:rsid w:val="009E0C5B"/>
    <w:rsid w:val="009E1347"/>
    <w:rsid w:val="009E229C"/>
    <w:rsid w:val="009E6765"/>
    <w:rsid w:val="009E6DAC"/>
    <w:rsid w:val="009E7B08"/>
    <w:rsid w:val="009F0106"/>
    <w:rsid w:val="009F06DD"/>
    <w:rsid w:val="009F14DB"/>
    <w:rsid w:val="009F64CB"/>
    <w:rsid w:val="009F65A0"/>
    <w:rsid w:val="00A000D7"/>
    <w:rsid w:val="00A0096F"/>
    <w:rsid w:val="00A03213"/>
    <w:rsid w:val="00A04C36"/>
    <w:rsid w:val="00A04E24"/>
    <w:rsid w:val="00A05535"/>
    <w:rsid w:val="00A05C15"/>
    <w:rsid w:val="00A07C37"/>
    <w:rsid w:val="00A10BB8"/>
    <w:rsid w:val="00A11265"/>
    <w:rsid w:val="00A11428"/>
    <w:rsid w:val="00A1169E"/>
    <w:rsid w:val="00A11FA7"/>
    <w:rsid w:val="00A13590"/>
    <w:rsid w:val="00A13604"/>
    <w:rsid w:val="00A144FC"/>
    <w:rsid w:val="00A159CF"/>
    <w:rsid w:val="00A16ADF"/>
    <w:rsid w:val="00A17544"/>
    <w:rsid w:val="00A17943"/>
    <w:rsid w:val="00A17E0D"/>
    <w:rsid w:val="00A20841"/>
    <w:rsid w:val="00A20A09"/>
    <w:rsid w:val="00A21E55"/>
    <w:rsid w:val="00A23F72"/>
    <w:rsid w:val="00A25657"/>
    <w:rsid w:val="00A2679D"/>
    <w:rsid w:val="00A30CF6"/>
    <w:rsid w:val="00A31CF7"/>
    <w:rsid w:val="00A32B05"/>
    <w:rsid w:val="00A32E72"/>
    <w:rsid w:val="00A3375B"/>
    <w:rsid w:val="00A348D2"/>
    <w:rsid w:val="00A35D5D"/>
    <w:rsid w:val="00A36444"/>
    <w:rsid w:val="00A36DFF"/>
    <w:rsid w:val="00A37B2B"/>
    <w:rsid w:val="00A40A3F"/>
    <w:rsid w:val="00A40CB1"/>
    <w:rsid w:val="00A427C5"/>
    <w:rsid w:val="00A42FBF"/>
    <w:rsid w:val="00A4333E"/>
    <w:rsid w:val="00A43A96"/>
    <w:rsid w:val="00A44014"/>
    <w:rsid w:val="00A45FF0"/>
    <w:rsid w:val="00A46734"/>
    <w:rsid w:val="00A4694D"/>
    <w:rsid w:val="00A51B9A"/>
    <w:rsid w:val="00A52FD0"/>
    <w:rsid w:val="00A54E2F"/>
    <w:rsid w:val="00A56E69"/>
    <w:rsid w:val="00A60D2D"/>
    <w:rsid w:val="00A63CA0"/>
    <w:rsid w:val="00A6455D"/>
    <w:rsid w:val="00A64D5B"/>
    <w:rsid w:val="00A65B68"/>
    <w:rsid w:val="00A660B2"/>
    <w:rsid w:val="00A6631C"/>
    <w:rsid w:val="00A6705F"/>
    <w:rsid w:val="00A670E5"/>
    <w:rsid w:val="00A71236"/>
    <w:rsid w:val="00A716C4"/>
    <w:rsid w:val="00A7269A"/>
    <w:rsid w:val="00A73145"/>
    <w:rsid w:val="00A7363A"/>
    <w:rsid w:val="00A745D6"/>
    <w:rsid w:val="00A76A52"/>
    <w:rsid w:val="00A76DB7"/>
    <w:rsid w:val="00A80C06"/>
    <w:rsid w:val="00A822EB"/>
    <w:rsid w:val="00A82A8D"/>
    <w:rsid w:val="00A82E08"/>
    <w:rsid w:val="00A853BE"/>
    <w:rsid w:val="00A85567"/>
    <w:rsid w:val="00A85FC9"/>
    <w:rsid w:val="00A879E3"/>
    <w:rsid w:val="00A87DC8"/>
    <w:rsid w:val="00A916FC"/>
    <w:rsid w:val="00A9358C"/>
    <w:rsid w:val="00A93783"/>
    <w:rsid w:val="00A94582"/>
    <w:rsid w:val="00A96311"/>
    <w:rsid w:val="00A96569"/>
    <w:rsid w:val="00A9762B"/>
    <w:rsid w:val="00A9770D"/>
    <w:rsid w:val="00AA00BC"/>
    <w:rsid w:val="00AA015F"/>
    <w:rsid w:val="00AA03BC"/>
    <w:rsid w:val="00AA03BD"/>
    <w:rsid w:val="00AA0812"/>
    <w:rsid w:val="00AA190A"/>
    <w:rsid w:val="00AA6158"/>
    <w:rsid w:val="00AA7559"/>
    <w:rsid w:val="00AA7A0C"/>
    <w:rsid w:val="00AB1390"/>
    <w:rsid w:val="00AB1399"/>
    <w:rsid w:val="00AB2D72"/>
    <w:rsid w:val="00AB2F16"/>
    <w:rsid w:val="00AB2F2A"/>
    <w:rsid w:val="00AB4773"/>
    <w:rsid w:val="00AB56C3"/>
    <w:rsid w:val="00AB59A3"/>
    <w:rsid w:val="00AC0490"/>
    <w:rsid w:val="00AC0FC8"/>
    <w:rsid w:val="00AC144B"/>
    <w:rsid w:val="00AC17BA"/>
    <w:rsid w:val="00AC348E"/>
    <w:rsid w:val="00AC3AD8"/>
    <w:rsid w:val="00AC3D11"/>
    <w:rsid w:val="00AC3EC4"/>
    <w:rsid w:val="00AC4623"/>
    <w:rsid w:val="00AC5303"/>
    <w:rsid w:val="00AC5BBB"/>
    <w:rsid w:val="00AC7449"/>
    <w:rsid w:val="00AC7B4C"/>
    <w:rsid w:val="00AC7E0E"/>
    <w:rsid w:val="00AD18C4"/>
    <w:rsid w:val="00AD1F7F"/>
    <w:rsid w:val="00AD39E9"/>
    <w:rsid w:val="00AD5F18"/>
    <w:rsid w:val="00AE0264"/>
    <w:rsid w:val="00AE02E3"/>
    <w:rsid w:val="00AE0496"/>
    <w:rsid w:val="00AE35AD"/>
    <w:rsid w:val="00AE3B1E"/>
    <w:rsid w:val="00AE5455"/>
    <w:rsid w:val="00AE5FE2"/>
    <w:rsid w:val="00AE6C2B"/>
    <w:rsid w:val="00AE72E1"/>
    <w:rsid w:val="00AE7BFF"/>
    <w:rsid w:val="00AF16C8"/>
    <w:rsid w:val="00AF2862"/>
    <w:rsid w:val="00AF29BD"/>
    <w:rsid w:val="00AF4BC3"/>
    <w:rsid w:val="00AF4D75"/>
    <w:rsid w:val="00AF4E6C"/>
    <w:rsid w:val="00AF610A"/>
    <w:rsid w:val="00AF6132"/>
    <w:rsid w:val="00B00EF9"/>
    <w:rsid w:val="00B024C9"/>
    <w:rsid w:val="00B03CF7"/>
    <w:rsid w:val="00B0477A"/>
    <w:rsid w:val="00B049FC"/>
    <w:rsid w:val="00B04DCE"/>
    <w:rsid w:val="00B05023"/>
    <w:rsid w:val="00B05E50"/>
    <w:rsid w:val="00B10033"/>
    <w:rsid w:val="00B10461"/>
    <w:rsid w:val="00B1133E"/>
    <w:rsid w:val="00B13109"/>
    <w:rsid w:val="00B13C74"/>
    <w:rsid w:val="00B17D2B"/>
    <w:rsid w:val="00B206B2"/>
    <w:rsid w:val="00B2175E"/>
    <w:rsid w:val="00B22D0E"/>
    <w:rsid w:val="00B26A5E"/>
    <w:rsid w:val="00B27585"/>
    <w:rsid w:val="00B30D73"/>
    <w:rsid w:val="00B3152B"/>
    <w:rsid w:val="00B3217F"/>
    <w:rsid w:val="00B3232B"/>
    <w:rsid w:val="00B34DB3"/>
    <w:rsid w:val="00B37D7B"/>
    <w:rsid w:val="00B425DE"/>
    <w:rsid w:val="00B430B3"/>
    <w:rsid w:val="00B43141"/>
    <w:rsid w:val="00B43982"/>
    <w:rsid w:val="00B45194"/>
    <w:rsid w:val="00B454D6"/>
    <w:rsid w:val="00B473B9"/>
    <w:rsid w:val="00B47BCC"/>
    <w:rsid w:val="00B47CF4"/>
    <w:rsid w:val="00B50093"/>
    <w:rsid w:val="00B50557"/>
    <w:rsid w:val="00B50597"/>
    <w:rsid w:val="00B50DB1"/>
    <w:rsid w:val="00B50E5D"/>
    <w:rsid w:val="00B51663"/>
    <w:rsid w:val="00B53599"/>
    <w:rsid w:val="00B53D23"/>
    <w:rsid w:val="00B54837"/>
    <w:rsid w:val="00B553C0"/>
    <w:rsid w:val="00B55F7B"/>
    <w:rsid w:val="00B6342A"/>
    <w:rsid w:val="00B63B17"/>
    <w:rsid w:val="00B6402C"/>
    <w:rsid w:val="00B64C9D"/>
    <w:rsid w:val="00B671B2"/>
    <w:rsid w:val="00B7100A"/>
    <w:rsid w:val="00B757F7"/>
    <w:rsid w:val="00B76A47"/>
    <w:rsid w:val="00B810C5"/>
    <w:rsid w:val="00B81AE6"/>
    <w:rsid w:val="00B81BD5"/>
    <w:rsid w:val="00B82788"/>
    <w:rsid w:val="00B82A68"/>
    <w:rsid w:val="00B82FF2"/>
    <w:rsid w:val="00B84460"/>
    <w:rsid w:val="00B85B66"/>
    <w:rsid w:val="00B86A54"/>
    <w:rsid w:val="00B87384"/>
    <w:rsid w:val="00B8771D"/>
    <w:rsid w:val="00B93132"/>
    <w:rsid w:val="00B9328C"/>
    <w:rsid w:val="00B93CE1"/>
    <w:rsid w:val="00B946FA"/>
    <w:rsid w:val="00B96291"/>
    <w:rsid w:val="00B9796F"/>
    <w:rsid w:val="00BA1201"/>
    <w:rsid w:val="00BA1F21"/>
    <w:rsid w:val="00BA7273"/>
    <w:rsid w:val="00BA7E89"/>
    <w:rsid w:val="00BB006E"/>
    <w:rsid w:val="00BB09D6"/>
    <w:rsid w:val="00BB0E7F"/>
    <w:rsid w:val="00BB183D"/>
    <w:rsid w:val="00BB2700"/>
    <w:rsid w:val="00BB2EFC"/>
    <w:rsid w:val="00BB33C5"/>
    <w:rsid w:val="00BB57ED"/>
    <w:rsid w:val="00BB6BBE"/>
    <w:rsid w:val="00BC04C7"/>
    <w:rsid w:val="00BC3EB2"/>
    <w:rsid w:val="00BC5550"/>
    <w:rsid w:val="00BC7F6E"/>
    <w:rsid w:val="00BD2306"/>
    <w:rsid w:val="00BD31D5"/>
    <w:rsid w:val="00BD3E2E"/>
    <w:rsid w:val="00BD526E"/>
    <w:rsid w:val="00BD5683"/>
    <w:rsid w:val="00BE08FB"/>
    <w:rsid w:val="00BE0E25"/>
    <w:rsid w:val="00BE1D09"/>
    <w:rsid w:val="00BE1D96"/>
    <w:rsid w:val="00BE2245"/>
    <w:rsid w:val="00BE344E"/>
    <w:rsid w:val="00BE4AF9"/>
    <w:rsid w:val="00BE4F53"/>
    <w:rsid w:val="00BE5AE3"/>
    <w:rsid w:val="00BE5D6B"/>
    <w:rsid w:val="00BE63BD"/>
    <w:rsid w:val="00BE7DD2"/>
    <w:rsid w:val="00BE7FB8"/>
    <w:rsid w:val="00BF0D56"/>
    <w:rsid w:val="00BF1757"/>
    <w:rsid w:val="00BF2B02"/>
    <w:rsid w:val="00BF3234"/>
    <w:rsid w:val="00BF431A"/>
    <w:rsid w:val="00BF4333"/>
    <w:rsid w:val="00BF43DB"/>
    <w:rsid w:val="00BF48EC"/>
    <w:rsid w:val="00BF535B"/>
    <w:rsid w:val="00BF581D"/>
    <w:rsid w:val="00BF6E15"/>
    <w:rsid w:val="00C000A4"/>
    <w:rsid w:val="00C00413"/>
    <w:rsid w:val="00C00EEE"/>
    <w:rsid w:val="00C01A15"/>
    <w:rsid w:val="00C030C4"/>
    <w:rsid w:val="00C031FA"/>
    <w:rsid w:val="00C03779"/>
    <w:rsid w:val="00C03D87"/>
    <w:rsid w:val="00C05A5D"/>
    <w:rsid w:val="00C078B3"/>
    <w:rsid w:val="00C11073"/>
    <w:rsid w:val="00C1287D"/>
    <w:rsid w:val="00C12A9D"/>
    <w:rsid w:val="00C1476B"/>
    <w:rsid w:val="00C15530"/>
    <w:rsid w:val="00C158DF"/>
    <w:rsid w:val="00C16902"/>
    <w:rsid w:val="00C17102"/>
    <w:rsid w:val="00C21461"/>
    <w:rsid w:val="00C22585"/>
    <w:rsid w:val="00C273D5"/>
    <w:rsid w:val="00C27FBA"/>
    <w:rsid w:val="00C31602"/>
    <w:rsid w:val="00C31945"/>
    <w:rsid w:val="00C32EE2"/>
    <w:rsid w:val="00C349DE"/>
    <w:rsid w:val="00C3517D"/>
    <w:rsid w:val="00C35490"/>
    <w:rsid w:val="00C369F4"/>
    <w:rsid w:val="00C36D9D"/>
    <w:rsid w:val="00C40241"/>
    <w:rsid w:val="00C42F13"/>
    <w:rsid w:val="00C43FFF"/>
    <w:rsid w:val="00C44450"/>
    <w:rsid w:val="00C44BC6"/>
    <w:rsid w:val="00C4563C"/>
    <w:rsid w:val="00C465A0"/>
    <w:rsid w:val="00C51295"/>
    <w:rsid w:val="00C52971"/>
    <w:rsid w:val="00C53278"/>
    <w:rsid w:val="00C532FB"/>
    <w:rsid w:val="00C5339B"/>
    <w:rsid w:val="00C55BF2"/>
    <w:rsid w:val="00C5711A"/>
    <w:rsid w:val="00C578DA"/>
    <w:rsid w:val="00C60389"/>
    <w:rsid w:val="00C62E73"/>
    <w:rsid w:val="00C64133"/>
    <w:rsid w:val="00C67612"/>
    <w:rsid w:val="00C711C4"/>
    <w:rsid w:val="00C714EA"/>
    <w:rsid w:val="00C73358"/>
    <w:rsid w:val="00C73DD3"/>
    <w:rsid w:val="00C749FB"/>
    <w:rsid w:val="00C75262"/>
    <w:rsid w:val="00C75449"/>
    <w:rsid w:val="00C755F7"/>
    <w:rsid w:val="00C81FFC"/>
    <w:rsid w:val="00C821D2"/>
    <w:rsid w:val="00C84900"/>
    <w:rsid w:val="00C8534A"/>
    <w:rsid w:val="00C90E19"/>
    <w:rsid w:val="00C917C8"/>
    <w:rsid w:val="00C92822"/>
    <w:rsid w:val="00C9318B"/>
    <w:rsid w:val="00C93FB4"/>
    <w:rsid w:val="00C952A0"/>
    <w:rsid w:val="00C96D75"/>
    <w:rsid w:val="00C96F57"/>
    <w:rsid w:val="00C971B7"/>
    <w:rsid w:val="00CA0366"/>
    <w:rsid w:val="00CA042E"/>
    <w:rsid w:val="00CA08D4"/>
    <w:rsid w:val="00CA1AB0"/>
    <w:rsid w:val="00CA247A"/>
    <w:rsid w:val="00CA527F"/>
    <w:rsid w:val="00CA5321"/>
    <w:rsid w:val="00CA5C76"/>
    <w:rsid w:val="00CA6097"/>
    <w:rsid w:val="00CA61DF"/>
    <w:rsid w:val="00CA7576"/>
    <w:rsid w:val="00CA7BE8"/>
    <w:rsid w:val="00CA7C31"/>
    <w:rsid w:val="00CA7D88"/>
    <w:rsid w:val="00CA7F81"/>
    <w:rsid w:val="00CB1BA2"/>
    <w:rsid w:val="00CB271B"/>
    <w:rsid w:val="00CB2D8F"/>
    <w:rsid w:val="00CB4355"/>
    <w:rsid w:val="00CB4EBD"/>
    <w:rsid w:val="00CB59DF"/>
    <w:rsid w:val="00CB6230"/>
    <w:rsid w:val="00CB6830"/>
    <w:rsid w:val="00CB6A74"/>
    <w:rsid w:val="00CB6BBB"/>
    <w:rsid w:val="00CB6E7E"/>
    <w:rsid w:val="00CB7422"/>
    <w:rsid w:val="00CC15B1"/>
    <w:rsid w:val="00CC223F"/>
    <w:rsid w:val="00CC2868"/>
    <w:rsid w:val="00CC2BBF"/>
    <w:rsid w:val="00CC3861"/>
    <w:rsid w:val="00CC6365"/>
    <w:rsid w:val="00CD00C2"/>
    <w:rsid w:val="00CD1372"/>
    <w:rsid w:val="00CD15AC"/>
    <w:rsid w:val="00CD2936"/>
    <w:rsid w:val="00CD2B9B"/>
    <w:rsid w:val="00CD4B36"/>
    <w:rsid w:val="00CE3346"/>
    <w:rsid w:val="00CE7301"/>
    <w:rsid w:val="00CE7346"/>
    <w:rsid w:val="00CE7BAB"/>
    <w:rsid w:val="00CF29A1"/>
    <w:rsid w:val="00CF369B"/>
    <w:rsid w:val="00CF381D"/>
    <w:rsid w:val="00CF3D07"/>
    <w:rsid w:val="00CF4C77"/>
    <w:rsid w:val="00CF5D0E"/>
    <w:rsid w:val="00CF6884"/>
    <w:rsid w:val="00CF68FA"/>
    <w:rsid w:val="00CF6F95"/>
    <w:rsid w:val="00CF74EC"/>
    <w:rsid w:val="00D01CBD"/>
    <w:rsid w:val="00D0353C"/>
    <w:rsid w:val="00D04EC0"/>
    <w:rsid w:val="00D06A83"/>
    <w:rsid w:val="00D10088"/>
    <w:rsid w:val="00D104AD"/>
    <w:rsid w:val="00D137A7"/>
    <w:rsid w:val="00D1380B"/>
    <w:rsid w:val="00D13890"/>
    <w:rsid w:val="00D13B9E"/>
    <w:rsid w:val="00D15350"/>
    <w:rsid w:val="00D1799C"/>
    <w:rsid w:val="00D20251"/>
    <w:rsid w:val="00D20409"/>
    <w:rsid w:val="00D20C77"/>
    <w:rsid w:val="00D23CF4"/>
    <w:rsid w:val="00D24663"/>
    <w:rsid w:val="00D267EE"/>
    <w:rsid w:val="00D26C9E"/>
    <w:rsid w:val="00D27D16"/>
    <w:rsid w:val="00D31558"/>
    <w:rsid w:val="00D31AD1"/>
    <w:rsid w:val="00D31BAD"/>
    <w:rsid w:val="00D31D0E"/>
    <w:rsid w:val="00D31EEA"/>
    <w:rsid w:val="00D33F2E"/>
    <w:rsid w:val="00D34266"/>
    <w:rsid w:val="00D344C3"/>
    <w:rsid w:val="00D346BB"/>
    <w:rsid w:val="00D35111"/>
    <w:rsid w:val="00D35849"/>
    <w:rsid w:val="00D4169F"/>
    <w:rsid w:val="00D4502F"/>
    <w:rsid w:val="00D45CF3"/>
    <w:rsid w:val="00D4687F"/>
    <w:rsid w:val="00D5034D"/>
    <w:rsid w:val="00D53FB0"/>
    <w:rsid w:val="00D5578C"/>
    <w:rsid w:val="00D56AAC"/>
    <w:rsid w:val="00D56B80"/>
    <w:rsid w:val="00D56E14"/>
    <w:rsid w:val="00D60850"/>
    <w:rsid w:val="00D60FA4"/>
    <w:rsid w:val="00D614C5"/>
    <w:rsid w:val="00D61A36"/>
    <w:rsid w:val="00D61E2E"/>
    <w:rsid w:val="00D628DC"/>
    <w:rsid w:val="00D64212"/>
    <w:rsid w:val="00D67B0F"/>
    <w:rsid w:val="00D7043E"/>
    <w:rsid w:val="00D707D4"/>
    <w:rsid w:val="00D70DFA"/>
    <w:rsid w:val="00D72116"/>
    <w:rsid w:val="00D73F8F"/>
    <w:rsid w:val="00D75D63"/>
    <w:rsid w:val="00D761ED"/>
    <w:rsid w:val="00D77D87"/>
    <w:rsid w:val="00D8256D"/>
    <w:rsid w:val="00D82A35"/>
    <w:rsid w:val="00D8384B"/>
    <w:rsid w:val="00D85C83"/>
    <w:rsid w:val="00D86317"/>
    <w:rsid w:val="00D86C96"/>
    <w:rsid w:val="00D87500"/>
    <w:rsid w:val="00D90CDB"/>
    <w:rsid w:val="00D9135D"/>
    <w:rsid w:val="00D91506"/>
    <w:rsid w:val="00D91FAE"/>
    <w:rsid w:val="00D920AA"/>
    <w:rsid w:val="00D92603"/>
    <w:rsid w:val="00D93AD5"/>
    <w:rsid w:val="00D95C7F"/>
    <w:rsid w:val="00D97F13"/>
    <w:rsid w:val="00DA12CD"/>
    <w:rsid w:val="00DA153D"/>
    <w:rsid w:val="00DA19B5"/>
    <w:rsid w:val="00DA24A0"/>
    <w:rsid w:val="00DA2F76"/>
    <w:rsid w:val="00DA3B72"/>
    <w:rsid w:val="00DA41E1"/>
    <w:rsid w:val="00DA53C5"/>
    <w:rsid w:val="00DA5A05"/>
    <w:rsid w:val="00DA69FE"/>
    <w:rsid w:val="00DB15F1"/>
    <w:rsid w:val="00DB1A99"/>
    <w:rsid w:val="00DB3552"/>
    <w:rsid w:val="00DB6506"/>
    <w:rsid w:val="00DB70DB"/>
    <w:rsid w:val="00DB7C31"/>
    <w:rsid w:val="00DC060C"/>
    <w:rsid w:val="00DC0A7A"/>
    <w:rsid w:val="00DC10C2"/>
    <w:rsid w:val="00DC44C6"/>
    <w:rsid w:val="00DC4B3F"/>
    <w:rsid w:val="00DC4F73"/>
    <w:rsid w:val="00DC6966"/>
    <w:rsid w:val="00DC6AB5"/>
    <w:rsid w:val="00DC7E92"/>
    <w:rsid w:val="00DD01AE"/>
    <w:rsid w:val="00DD0A8E"/>
    <w:rsid w:val="00DD0B8D"/>
    <w:rsid w:val="00DD0DFA"/>
    <w:rsid w:val="00DD0EF1"/>
    <w:rsid w:val="00DD18FD"/>
    <w:rsid w:val="00DD3CE6"/>
    <w:rsid w:val="00DD45E8"/>
    <w:rsid w:val="00DD4CE2"/>
    <w:rsid w:val="00DD75F0"/>
    <w:rsid w:val="00DD774A"/>
    <w:rsid w:val="00DE03C2"/>
    <w:rsid w:val="00DE1488"/>
    <w:rsid w:val="00DE1A9C"/>
    <w:rsid w:val="00DE2260"/>
    <w:rsid w:val="00DE23BB"/>
    <w:rsid w:val="00DE33A4"/>
    <w:rsid w:val="00DE3FCA"/>
    <w:rsid w:val="00DE5F5D"/>
    <w:rsid w:val="00DE695E"/>
    <w:rsid w:val="00DE6E55"/>
    <w:rsid w:val="00DF28BA"/>
    <w:rsid w:val="00DF3C3B"/>
    <w:rsid w:val="00DF4C9C"/>
    <w:rsid w:val="00DF6171"/>
    <w:rsid w:val="00DF712F"/>
    <w:rsid w:val="00E029B5"/>
    <w:rsid w:val="00E06255"/>
    <w:rsid w:val="00E1028F"/>
    <w:rsid w:val="00E1036E"/>
    <w:rsid w:val="00E1100A"/>
    <w:rsid w:val="00E13E67"/>
    <w:rsid w:val="00E13ECE"/>
    <w:rsid w:val="00E15661"/>
    <w:rsid w:val="00E15D0D"/>
    <w:rsid w:val="00E1603B"/>
    <w:rsid w:val="00E16B75"/>
    <w:rsid w:val="00E202DC"/>
    <w:rsid w:val="00E21B86"/>
    <w:rsid w:val="00E22D5E"/>
    <w:rsid w:val="00E23033"/>
    <w:rsid w:val="00E245E0"/>
    <w:rsid w:val="00E24A80"/>
    <w:rsid w:val="00E27607"/>
    <w:rsid w:val="00E27CAC"/>
    <w:rsid w:val="00E304D1"/>
    <w:rsid w:val="00E324E7"/>
    <w:rsid w:val="00E333FC"/>
    <w:rsid w:val="00E3357A"/>
    <w:rsid w:val="00E335D3"/>
    <w:rsid w:val="00E33E3E"/>
    <w:rsid w:val="00E341B9"/>
    <w:rsid w:val="00E3551D"/>
    <w:rsid w:val="00E35D51"/>
    <w:rsid w:val="00E37582"/>
    <w:rsid w:val="00E40603"/>
    <w:rsid w:val="00E40943"/>
    <w:rsid w:val="00E42727"/>
    <w:rsid w:val="00E42A98"/>
    <w:rsid w:val="00E42C2B"/>
    <w:rsid w:val="00E4372D"/>
    <w:rsid w:val="00E43AE9"/>
    <w:rsid w:val="00E44686"/>
    <w:rsid w:val="00E44696"/>
    <w:rsid w:val="00E44F8E"/>
    <w:rsid w:val="00E45939"/>
    <w:rsid w:val="00E50F54"/>
    <w:rsid w:val="00E511E7"/>
    <w:rsid w:val="00E54AC8"/>
    <w:rsid w:val="00E5564C"/>
    <w:rsid w:val="00E55C88"/>
    <w:rsid w:val="00E56771"/>
    <w:rsid w:val="00E571A7"/>
    <w:rsid w:val="00E61C1D"/>
    <w:rsid w:val="00E642B1"/>
    <w:rsid w:val="00E66E66"/>
    <w:rsid w:val="00E671B4"/>
    <w:rsid w:val="00E71657"/>
    <w:rsid w:val="00E723F3"/>
    <w:rsid w:val="00E724FF"/>
    <w:rsid w:val="00E734C5"/>
    <w:rsid w:val="00E738A7"/>
    <w:rsid w:val="00E74881"/>
    <w:rsid w:val="00E74C88"/>
    <w:rsid w:val="00E771D4"/>
    <w:rsid w:val="00E77EA2"/>
    <w:rsid w:val="00E8034A"/>
    <w:rsid w:val="00E80402"/>
    <w:rsid w:val="00E80BFC"/>
    <w:rsid w:val="00E81CFB"/>
    <w:rsid w:val="00E82339"/>
    <w:rsid w:val="00E83275"/>
    <w:rsid w:val="00E838B8"/>
    <w:rsid w:val="00E83B2B"/>
    <w:rsid w:val="00E84CAC"/>
    <w:rsid w:val="00E869C6"/>
    <w:rsid w:val="00E86ACA"/>
    <w:rsid w:val="00E9085C"/>
    <w:rsid w:val="00E923C4"/>
    <w:rsid w:val="00E935BC"/>
    <w:rsid w:val="00E94356"/>
    <w:rsid w:val="00E943FF"/>
    <w:rsid w:val="00E97362"/>
    <w:rsid w:val="00E97713"/>
    <w:rsid w:val="00EA17CC"/>
    <w:rsid w:val="00EA1993"/>
    <w:rsid w:val="00EA2193"/>
    <w:rsid w:val="00EA2C0F"/>
    <w:rsid w:val="00EA6636"/>
    <w:rsid w:val="00EB1AB0"/>
    <w:rsid w:val="00EB274B"/>
    <w:rsid w:val="00EB295F"/>
    <w:rsid w:val="00EB3D2A"/>
    <w:rsid w:val="00EB3D59"/>
    <w:rsid w:val="00EB44AB"/>
    <w:rsid w:val="00EC2913"/>
    <w:rsid w:val="00EC2B40"/>
    <w:rsid w:val="00EC40FE"/>
    <w:rsid w:val="00EC6659"/>
    <w:rsid w:val="00EC6B11"/>
    <w:rsid w:val="00ED1D3E"/>
    <w:rsid w:val="00ED211C"/>
    <w:rsid w:val="00ED34B9"/>
    <w:rsid w:val="00ED3F33"/>
    <w:rsid w:val="00ED4CDF"/>
    <w:rsid w:val="00ED78AB"/>
    <w:rsid w:val="00ED79F7"/>
    <w:rsid w:val="00ED7F45"/>
    <w:rsid w:val="00EE0C55"/>
    <w:rsid w:val="00EE1451"/>
    <w:rsid w:val="00EE4E01"/>
    <w:rsid w:val="00EE6674"/>
    <w:rsid w:val="00EE6FAD"/>
    <w:rsid w:val="00EE76AC"/>
    <w:rsid w:val="00EE7915"/>
    <w:rsid w:val="00EF1D46"/>
    <w:rsid w:val="00EF2723"/>
    <w:rsid w:val="00EF27A1"/>
    <w:rsid w:val="00EF2D28"/>
    <w:rsid w:val="00EF2F07"/>
    <w:rsid w:val="00EF3255"/>
    <w:rsid w:val="00EF33DD"/>
    <w:rsid w:val="00EF3FCE"/>
    <w:rsid w:val="00EF4CAA"/>
    <w:rsid w:val="00EF510E"/>
    <w:rsid w:val="00EF763D"/>
    <w:rsid w:val="00EF7A81"/>
    <w:rsid w:val="00EF7F95"/>
    <w:rsid w:val="00F00A20"/>
    <w:rsid w:val="00F021E7"/>
    <w:rsid w:val="00F02BB6"/>
    <w:rsid w:val="00F031D5"/>
    <w:rsid w:val="00F0328B"/>
    <w:rsid w:val="00F04CCB"/>
    <w:rsid w:val="00F04E3A"/>
    <w:rsid w:val="00F06346"/>
    <w:rsid w:val="00F0789A"/>
    <w:rsid w:val="00F07B19"/>
    <w:rsid w:val="00F11E60"/>
    <w:rsid w:val="00F126CB"/>
    <w:rsid w:val="00F158A9"/>
    <w:rsid w:val="00F1666F"/>
    <w:rsid w:val="00F17A25"/>
    <w:rsid w:val="00F2314D"/>
    <w:rsid w:val="00F243F2"/>
    <w:rsid w:val="00F248D1"/>
    <w:rsid w:val="00F25876"/>
    <w:rsid w:val="00F25EDD"/>
    <w:rsid w:val="00F3145A"/>
    <w:rsid w:val="00F3171E"/>
    <w:rsid w:val="00F31D4B"/>
    <w:rsid w:val="00F31DC8"/>
    <w:rsid w:val="00F32378"/>
    <w:rsid w:val="00F33933"/>
    <w:rsid w:val="00F3752B"/>
    <w:rsid w:val="00F400C2"/>
    <w:rsid w:val="00F40529"/>
    <w:rsid w:val="00F405B1"/>
    <w:rsid w:val="00F40C7B"/>
    <w:rsid w:val="00F426D6"/>
    <w:rsid w:val="00F4409D"/>
    <w:rsid w:val="00F44958"/>
    <w:rsid w:val="00F44D1D"/>
    <w:rsid w:val="00F45E7F"/>
    <w:rsid w:val="00F4756D"/>
    <w:rsid w:val="00F5133E"/>
    <w:rsid w:val="00F517F3"/>
    <w:rsid w:val="00F53053"/>
    <w:rsid w:val="00F53A31"/>
    <w:rsid w:val="00F53A84"/>
    <w:rsid w:val="00F550F0"/>
    <w:rsid w:val="00F56095"/>
    <w:rsid w:val="00F5628A"/>
    <w:rsid w:val="00F565AB"/>
    <w:rsid w:val="00F577C9"/>
    <w:rsid w:val="00F60828"/>
    <w:rsid w:val="00F60B37"/>
    <w:rsid w:val="00F62CDF"/>
    <w:rsid w:val="00F64134"/>
    <w:rsid w:val="00F64196"/>
    <w:rsid w:val="00F64F94"/>
    <w:rsid w:val="00F656C7"/>
    <w:rsid w:val="00F65994"/>
    <w:rsid w:val="00F66EE7"/>
    <w:rsid w:val="00F67947"/>
    <w:rsid w:val="00F706A8"/>
    <w:rsid w:val="00F7097A"/>
    <w:rsid w:val="00F71759"/>
    <w:rsid w:val="00F71974"/>
    <w:rsid w:val="00F72B25"/>
    <w:rsid w:val="00F72E79"/>
    <w:rsid w:val="00F7417A"/>
    <w:rsid w:val="00F75432"/>
    <w:rsid w:val="00F755B4"/>
    <w:rsid w:val="00F80AF2"/>
    <w:rsid w:val="00F835B7"/>
    <w:rsid w:val="00F83DC4"/>
    <w:rsid w:val="00F8456E"/>
    <w:rsid w:val="00F84805"/>
    <w:rsid w:val="00F86F09"/>
    <w:rsid w:val="00F876CF"/>
    <w:rsid w:val="00F90A88"/>
    <w:rsid w:val="00F938C4"/>
    <w:rsid w:val="00F947DB"/>
    <w:rsid w:val="00F94A9C"/>
    <w:rsid w:val="00F94F42"/>
    <w:rsid w:val="00F966F4"/>
    <w:rsid w:val="00FA0B11"/>
    <w:rsid w:val="00FA305F"/>
    <w:rsid w:val="00FA484A"/>
    <w:rsid w:val="00FA496F"/>
    <w:rsid w:val="00FA4D9F"/>
    <w:rsid w:val="00FA4E20"/>
    <w:rsid w:val="00FA53DE"/>
    <w:rsid w:val="00FA5574"/>
    <w:rsid w:val="00FA5E34"/>
    <w:rsid w:val="00FA65C7"/>
    <w:rsid w:val="00FA771E"/>
    <w:rsid w:val="00FB27D5"/>
    <w:rsid w:val="00FB2E65"/>
    <w:rsid w:val="00FB3971"/>
    <w:rsid w:val="00FB4629"/>
    <w:rsid w:val="00FB6C13"/>
    <w:rsid w:val="00FB72F7"/>
    <w:rsid w:val="00FB738D"/>
    <w:rsid w:val="00FB75D0"/>
    <w:rsid w:val="00FB7A6C"/>
    <w:rsid w:val="00FC1F8B"/>
    <w:rsid w:val="00FC33EB"/>
    <w:rsid w:val="00FC5DC9"/>
    <w:rsid w:val="00FC6EA5"/>
    <w:rsid w:val="00FD051E"/>
    <w:rsid w:val="00FD052B"/>
    <w:rsid w:val="00FD16DF"/>
    <w:rsid w:val="00FD2061"/>
    <w:rsid w:val="00FD27E6"/>
    <w:rsid w:val="00FD3655"/>
    <w:rsid w:val="00FD3ECF"/>
    <w:rsid w:val="00FD5A53"/>
    <w:rsid w:val="00FD68FF"/>
    <w:rsid w:val="00FD6DC5"/>
    <w:rsid w:val="00FE015E"/>
    <w:rsid w:val="00FE0771"/>
    <w:rsid w:val="00FE0D41"/>
    <w:rsid w:val="00FE2ECF"/>
    <w:rsid w:val="00FE3142"/>
    <w:rsid w:val="00FE3744"/>
    <w:rsid w:val="00FE420C"/>
    <w:rsid w:val="00FE43A0"/>
    <w:rsid w:val="00FE4CB1"/>
    <w:rsid w:val="00FE69F1"/>
    <w:rsid w:val="00FE6FCD"/>
    <w:rsid w:val="00FF29C1"/>
    <w:rsid w:val="00FF5A02"/>
    <w:rsid w:val="00FF6E77"/>
    <w:rsid w:val="00FF7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BA5F614"/>
  <w15:docId w15:val="{B78B9043-6E29-4656-BC30-9BEDABED1C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locked="1" w:uiPriority="0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AF4D75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rsid w:val="00AF4D75"/>
    <w:pPr>
      <w:keepNext/>
      <w:spacing w:line="364" w:lineRule="exact"/>
      <w:jc w:val="both"/>
      <w:outlineLvl w:val="0"/>
    </w:pPr>
    <w:rPr>
      <w:b/>
      <w:bCs/>
      <w:sz w:val="28"/>
    </w:rPr>
  </w:style>
  <w:style w:type="paragraph" w:styleId="Titolo2">
    <w:name w:val="heading 2"/>
    <w:basedOn w:val="Normale"/>
    <w:next w:val="Normale"/>
    <w:link w:val="Titolo2Carattere"/>
    <w:uiPriority w:val="99"/>
    <w:qFormat/>
    <w:rsid w:val="00AF4D75"/>
    <w:pPr>
      <w:keepNext/>
      <w:tabs>
        <w:tab w:val="left" w:pos="360"/>
      </w:tabs>
      <w:jc w:val="both"/>
      <w:outlineLvl w:val="1"/>
    </w:pPr>
    <w:rPr>
      <w:b/>
      <w:u w:val="single"/>
    </w:rPr>
  </w:style>
  <w:style w:type="paragraph" w:styleId="Titolo3">
    <w:name w:val="heading 3"/>
    <w:basedOn w:val="Normale"/>
    <w:next w:val="Normale"/>
    <w:link w:val="Titolo3Carattere"/>
    <w:uiPriority w:val="99"/>
    <w:qFormat/>
    <w:rsid w:val="00AF4D75"/>
    <w:pPr>
      <w:keepNext/>
      <w:spacing w:line="283" w:lineRule="exact"/>
      <w:jc w:val="center"/>
      <w:outlineLvl w:val="2"/>
    </w:pPr>
    <w:rPr>
      <w:i/>
    </w:rPr>
  </w:style>
  <w:style w:type="paragraph" w:styleId="Titolo4">
    <w:name w:val="heading 4"/>
    <w:basedOn w:val="Normale"/>
    <w:next w:val="Normale"/>
    <w:link w:val="Titolo4Carattere"/>
    <w:uiPriority w:val="99"/>
    <w:qFormat/>
    <w:rsid w:val="00AF4D75"/>
    <w:pPr>
      <w:keepNext/>
      <w:tabs>
        <w:tab w:val="left" w:pos="1125"/>
      </w:tabs>
      <w:spacing w:line="283" w:lineRule="exact"/>
      <w:ind w:left="825" w:right="-45"/>
      <w:jc w:val="both"/>
      <w:outlineLvl w:val="3"/>
    </w:pPr>
    <w:rPr>
      <w:b/>
      <w:bCs/>
    </w:rPr>
  </w:style>
  <w:style w:type="paragraph" w:styleId="Titolo5">
    <w:name w:val="heading 5"/>
    <w:basedOn w:val="Normale"/>
    <w:next w:val="Normale"/>
    <w:link w:val="Titolo5Carattere"/>
    <w:semiHidden/>
    <w:unhideWhenUsed/>
    <w:qFormat/>
    <w:locked/>
    <w:rsid w:val="00AF4E6C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itolo6">
    <w:name w:val="heading 6"/>
    <w:basedOn w:val="Normale"/>
    <w:next w:val="Normale"/>
    <w:link w:val="Titolo6Carattere"/>
    <w:uiPriority w:val="99"/>
    <w:qFormat/>
    <w:rsid w:val="00813453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9"/>
    <w:locked/>
    <w:rsid w:val="00D3584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9"/>
    <w:semiHidden/>
    <w:locked/>
    <w:rsid w:val="00D35849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Titolo3Carattere">
    <w:name w:val="Titolo 3 Carattere"/>
    <w:basedOn w:val="Carpredefinitoparagrafo"/>
    <w:link w:val="Titolo3"/>
    <w:uiPriority w:val="99"/>
    <w:semiHidden/>
    <w:locked/>
    <w:rsid w:val="00D35849"/>
    <w:rPr>
      <w:rFonts w:ascii="Cambria" w:hAnsi="Cambria" w:cs="Times New Roman"/>
      <w:b/>
      <w:bCs/>
      <w:sz w:val="26"/>
      <w:szCs w:val="26"/>
    </w:rPr>
  </w:style>
  <w:style w:type="character" w:customStyle="1" w:styleId="Titolo4Carattere">
    <w:name w:val="Titolo 4 Carattere"/>
    <w:basedOn w:val="Carpredefinitoparagrafo"/>
    <w:link w:val="Titolo4"/>
    <w:uiPriority w:val="99"/>
    <w:locked/>
    <w:rsid w:val="0024354E"/>
    <w:rPr>
      <w:rFonts w:cs="Times New Roman"/>
      <w:b/>
      <w:sz w:val="24"/>
    </w:rPr>
  </w:style>
  <w:style w:type="character" w:customStyle="1" w:styleId="Titolo6Carattere">
    <w:name w:val="Titolo 6 Carattere"/>
    <w:basedOn w:val="Carpredefinitoparagrafo"/>
    <w:link w:val="Titolo6"/>
    <w:uiPriority w:val="99"/>
    <w:semiHidden/>
    <w:locked/>
    <w:rsid w:val="00D35849"/>
    <w:rPr>
      <w:rFonts w:ascii="Calibri" w:hAnsi="Calibri" w:cs="Times New Roman"/>
      <w:b/>
      <w:bCs/>
    </w:rPr>
  </w:style>
  <w:style w:type="paragraph" w:customStyle="1" w:styleId="Rientrocorpodeltesto21">
    <w:name w:val="Rientro corpo del testo 21"/>
    <w:basedOn w:val="Normale"/>
    <w:uiPriority w:val="99"/>
    <w:rsid w:val="00AF4D75"/>
    <w:pPr>
      <w:ind w:left="360"/>
      <w:jc w:val="both"/>
    </w:pPr>
    <w:rPr>
      <w:szCs w:val="20"/>
    </w:rPr>
  </w:style>
  <w:style w:type="paragraph" w:styleId="Corpotesto">
    <w:name w:val="Body Text"/>
    <w:basedOn w:val="Normale"/>
    <w:link w:val="CorpotestoCarattere"/>
    <w:uiPriority w:val="99"/>
    <w:rsid w:val="00AF4D75"/>
    <w:pPr>
      <w:spacing w:line="259" w:lineRule="exact"/>
      <w:jc w:val="both"/>
    </w:pPr>
    <w:rPr>
      <w:sz w:val="26"/>
    </w:rPr>
  </w:style>
  <w:style w:type="character" w:customStyle="1" w:styleId="CorpotestoCarattere">
    <w:name w:val="Corpo testo Carattere"/>
    <w:basedOn w:val="Carpredefinitoparagrafo"/>
    <w:link w:val="Corpotesto"/>
    <w:uiPriority w:val="99"/>
    <w:locked/>
    <w:rsid w:val="00DE3FCA"/>
    <w:rPr>
      <w:rFonts w:cs="Times New Roman"/>
      <w:sz w:val="24"/>
    </w:rPr>
  </w:style>
  <w:style w:type="paragraph" w:customStyle="1" w:styleId="Rientrocorpodeltesto31">
    <w:name w:val="Rientro corpo del testo 31"/>
    <w:basedOn w:val="Normale"/>
    <w:uiPriority w:val="99"/>
    <w:rsid w:val="00AF4D75"/>
    <w:pPr>
      <w:ind w:left="426"/>
      <w:jc w:val="both"/>
    </w:pPr>
    <w:rPr>
      <w:szCs w:val="20"/>
    </w:rPr>
  </w:style>
  <w:style w:type="paragraph" w:styleId="Rientrocorpodeltesto">
    <w:name w:val="Body Text Indent"/>
    <w:basedOn w:val="Normale"/>
    <w:link w:val="RientrocorpodeltestoCarattere"/>
    <w:uiPriority w:val="99"/>
    <w:rsid w:val="00AF4D75"/>
    <w:pPr>
      <w:spacing w:line="360" w:lineRule="auto"/>
      <w:ind w:left="426" w:firstLine="24"/>
      <w:jc w:val="both"/>
    </w:pPr>
    <w:rPr>
      <w:b/>
      <w:bCs/>
    </w:r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semiHidden/>
    <w:locked/>
    <w:rsid w:val="00D35849"/>
    <w:rPr>
      <w:rFonts w:cs="Times New Roman"/>
      <w:sz w:val="24"/>
      <w:szCs w:val="24"/>
    </w:rPr>
  </w:style>
  <w:style w:type="paragraph" w:styleId="Corpodeltesto2">
    <w:name w:val="Body Text 2"/>
    <w:basedOn w:val="Normale"/>
    <w:link w:val="Corpodeltesto2Carattere"/>
    <w:uiPriority w:val="99"/>
    <w:rsid w:val="00AF4D75"/>
    <w:pPr>
      <w:jc w:val="both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locked/>
    <w:rsid w:val="00D35849"/>
    <w:rPr>
      <w:rFonts w:cs="Times New Roman"/>
      <w:sz w:val="24"/>
      <w:szCs w:val="24"/>
    </w:rPr>
  </w:style>
  <w:style w:type="paragraph" w:styleId="Rientrocorpodeltesto2">
    <w:name w:val="Body Text Indent 2"/>
    <w:basedOn w:val="Normale"/>
    <w:link w:val="Rientrocorpodeltesto2Carattere"/>
    <w:uiPriority w:val="99"/>
    <w:rsid w:val="00AF4D75"/>
    <w:pPr>
      <w:tabs>
        <w:tab w:val="left" w:pos="1068"/>
      </w:tabs>
      <w:ind w:left="720"/>
      <w:jc w:val="both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uiPriority w:val="99"/>
    <w:locked/>
    <w:rsid w:val="004A1B38"/>
    <w:rPr>
      <w:rFonts w:cs="Times New Roman"/>
      <w:sz w:val="24"/>
    </w:rPr>
  </w:style>
  <w:style w:type="paragraph" w:styleId="Corpodeltesto3">
    <w:name w:val="Body Text 3"/>
    <w:basedOn w:val="Normale"/>
    <w:link w:val="Corpodeltesto3Carattere"/>
    <w:uiPriority w:val="99"/>
    <w:rsid w:val="00AF4D75"/>
    <w:pPr>
      <w:spacing w:line="259" w:lineRule="exact"/>
      <w:jc w:val="both"/>
    </w:pPr>
    <w:rPr>
      <w:b/>
      <w:bCs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semiHidden/>
    <w:locked/>
    <w:rsid w:val="00D35849"/>
    <w:rPr>
      <w:rFonts w:cs="Times New Roman"/>
      <w:sz w:val="16"/>
      <w:szCs w:val="16"/>
    </w:rPr>
  </w:style>
  <w:style w:type="paragraph" w:styleId="Pidipagina">
    <w:name w:val="footer"/>
    <w:basedOn w:val="Normale"/>
    <w:link w:val="PidipaginaCarattere"/>
    <w:uiPriority w:val="99"/>
    <w:rsid w:val="00AF4D75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D35849"/>
    <w:rPr>
      <w:rFonts w:cs="Times New Roman"/>
      <w:sz w:val="24"/>
      <w:szCs w:val="24"/>
    </w:rPr>
  </w:style>
  <w:style w:type="character" w:styleId="Numeropagina">
    <w:name w:val="page number"/>
    <w:basedOn w:val="Carpredefinitoparagrafo"/>
    <w:uiPriority w:val="99"/>
    <w:rsid w:val="00AF4D75"/>
    <w:rPr>
      <w:rFonts w:cs="Times New Roman"/>
    </w:rPr>
  </w:style>
  <w:style w:type="paragraph" w:styleId="Rientrocorpodeltesto3">
    <w:name w:val="Body Text Indent 3"/>
    <w:basedOn w:val="Normale"/>
    <w:link w:val="Rientrocorpodeltesto3Carattere"/>
    <w:uiPriority w:val="99"/>
    <w:rsid w:val="00AF4D75"/>
    <w:pPr>
      <w:ind w:left="1080"/>
      <w:jc w:val="both"/>
    </w:pPr>
  </w:style>
  <w:style w:type="character" w:customStyle="1" w:styleId="Rientrocorpodeltesto3Carattere">
    <w:name w:val="Rientro corpo del testo 3 Carattere"/>
    <w:basedOn w:val="Carpredefinitoparagrafo"/>
    <w:link w:val="Rientrocorpodeltesto3"/>
    <w:uiPriority w:val="99"/>
    <w:semiHidden/>
    <w:locked/>
    <w:rsid w:val="00D35849"/>
    <w:rPr>
      <w:rFonts w:cs="Times New Roman"/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rsid w:val="00AF4D75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locked/>
    <w:rsid w:val="00D35849"/>
    <w:rPr>
      <w:rFonts w:cs="Times New Roman"/>
      <w:sz w:val="24"/>
      <w:szCs w:val="24"/>
    </w:rPr>
  </w:style>
  <w:style w:type="paragraph" w:styleId="Mappadocumento">
    <w:name w:val="Document Map"/>
    <w:basedOn w:val="Normale"/>
    <w:link w:val="MappadocumentoCarattere"/>
    <w:uiPriority w:val="99"/>
    <w:semiHidden/>
    <w:rsid w:val="00AF4D75"/>
    <w:pPr>
      <w:shd w:val="clear" w:color="auto" w:fill="000080"/>
    </w:pPr>
    <w:rPr>
      <w:rFonts w:ascii="Tahoma" w:hAnsi="Tahoma" w:cs="Tahoma"/>
    </w:rPr>
  </w:style>
  <w:style w:type="character" w:customStyle="1" w:styleId="MappadocumentoCarattere">
    <w:name w:val="Mappa documento Carattere"/>
    <w:basedOn w:val="Carpredefinitoparagrafo"/>
    <w:link w:val="Mappadocumento"/>
    <w:uiPriority w:val="99"/>
    <w:semiHidden/>
    <w:locked/>
    <w:rsid w:val="00D35849"/>
    <w:rPr>
      <w:rFonts w:cs="Times New Roman"/>
      <w:sz w:val="2"/>
    </w:rPr>
  </w:style>
  <w:style w:type="paragraph" w:styleId="Titolo">
    <w:name w:val="Title"/>
    <w:basedOn w:val="Normale"/>
    <w:link w:val="TitoloCarattere"/>
    <w:uiPriority w:val="99"/>
    <w:qFormat/>
    <w:rsid w:val="00AF4D75"/>
    <w:pPr>
      <w:tabs>
        <w:tab w:val="left" w:pos="360"/>
      </w:tabs>
      <w:jc w:val="center"/>
    </w:pPr>
    <w:rPr>
      <w:b/>
      <w:sz w:val="28"/>
    </w:rPr>
  </w:style>
  <w:style w:type="character" w:customStyle="1" w:styleId="TitoloCarattere">
    <w:name w:val="Titolo Carattere"/>
    <w:basedOn w:val="Carpredefinitoparagrafo"/>
    <w:link w:val="Titolo"/>
    <w:uiPriority w:val="99"/>
    <w:locked/>
    <w:rsid w:val="00D35849"/>
    <w:rPr>
      <w:rFonts w:ascii="Cambria" w:hAnsi="Cambria" w:cs="Times New Roman"/>
      <w:b/>
      <w:bCs/>
      <w:kern w:val="28"/>
      <w:sz w:val="32"/>
      <w:szCs w:val="32"/>
    </w:rPr>
  </w:style>
  <w:style w:type="character" w:styleId="Collegamentoipertestuale">
    <w:name w:val="Hyperlink"/>
    <w:basedOn w:val="Carpredefinitoparagrafo"/>
    <w:uiPriority w:val="99"/>
    <w:rsid w:val="00AF4D75"/>
    <w:rPr>
      <w:rFonts w:cs="Times New Roman"/>
      <w:color w:val="0000FF"/>
      <w:u w:val="single"/>
    </w:rPr>
  </w:style>
  <w:style w:type="paragraph" w:styleId="Testodelblocco">
    <w:name w:val="Block Text"/>
    <w:basedOn w:val="Normale"/>
    <w:uiPriority w:val="99"/>
    <w:rsid w:val="00AF4D75"/>
    <w:pPr>
      <w:ind w:left="825" w:right="-45"/>
      <w:jc w:val="both"/>
    </w:pPr>
  </w:style>
  <w:style w:type="paragraph" w:customStyle="1" w:styleId="sche3">
    <w:name w:val="sche_3"/>
    <w:rsid w:val="00AF4D75"/>
    <w:pPr>
      <w:widowControl w:val="0"/>
      <w:overflowPunct w:val="0"/>
      <w:autoSpaceDE w:val="0"/>
      <w:autoSpaceDN w:val="0"/>
      <w:adjustRightInd w:val="0"/>
      <w:jc w:val="both"/>
    </w:pPr>
    <w:rPr>
      <w:sz w:val="20"/>
      <w:szCs w:val="20"/>
      <w:lang w:val="en-US"/>
    </w:rPr>
  </w:style>
  <w:style w:type="paragraph" w:customStyle="1" w:styleId="Corpodeltesto21">
    <w:name w:val="Corpo del testo 21"/>
    <w:basedOn w:val="Normale"/>
    <w:uiPriority w:val="99"/>
    <w:rsid w:val="00AF4D75"/>
    <w:pPr>
      <w:overflowPunct w:val="0"/>
      <w:autoSpaceDE w:val="0"/>
      <w:autoSpaceDN w:val="0"/>
      <w:adjustRightInd w:val="0"/>
      <w:spacing w:line="360" w:lineRule="auto"/>
      <w:ind w:left="425"/>
      <w:jc w:val="both"/>
      <w:textAlignment w:val="baseline"/>
    </w:pPr>
    <w:rPr>
      <w:rFonts w:ascii="Arial" w:hAnsi="Arial"/>
      <w:sz w:val="20"/>
      <w:szCs w:val="20"/>
    </w:rPr>
  </w:style>
  <w:style w:type="paragraph" w:customStyle="1" w:styleId="sche4">
    <w:name w:val="sche_4"/>
    <w:uiPriority w:val="99"/>
    <w:rsid w:val="00AF4D75"/>
    <w:pPr>
      <w:widowControl w:val="0"/>
      <w:jc w:val="both"/>
    </w:pPr>
    <w:rPr>
      <w:sz w:val="20"/>
      <w:szCs w:val="20"/>
      <w:lang w:val="en-US"/>
    </w:rPr>
  </w:style>
  <w:style w:type="paragraph" w:styleId="Testonotaapidipagina">
    <w:name w:val="footnote text"/>
    <w:basedOn w:val="Normale"/>
    <w:link w:val="TestonotaapidipaginaCarattere"/>
    <w:uiPriority w:val="99"/>
    <w:rsid w:val="00AF4D75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locked/>
    <w:rsid w:val="005174BC"/>
    <w:rPr>
      <w:rFonts w:cs="Times New Roman"/>
    </w:rPr>
  </w:style>
  <w:style w:type="character" w:styleId="Rimandonotaapidipagina">
    <w:name w:val="footnote reference"/>
    <w:basedOn w:val="Carpredefinitoparagrafo"/>
    <w:uiPriority w:val="99"/>
    <w:rsid w:val="00AF4D75"/>
    <w:rPr>
      <w:rFonts w:cs="Times New Roman"/>
      <w:vertAlign w:val="superscript"/>
    </w:rPr>
  </w:style>
  <w:style w:type="character" w:styleId="Collegamentovisitato">
    <w:name w:val="FollowedHyperlink"/>
    <w:basedOn w:val="Carpredefinitoparagrafo"/>
    <w:uiPriority w:val="99"/>
    <w:rsid w:val="00AF4D75"/>
    <w:rPr>
      <w:rFonts w:cs="Times New Roman"/>
      <w:color w:val="800080"/>
      <w:u w:val="single"/>
    </w:rPr>
  </w:style>
  <w:style w:type="paragraph" w:styleId="Testonotadichiusura">
    <w:name w:val="endnote text"/>
    <w:basedOn w:val="Normale"/>
    <w:link w:val="TestonotadichiusuraCarattere"/>
    <w:uiPriority w:val="99"/>
    <w:semiHidden/>
    <w:rsid w:val="00AF4D75"/>
    <w:pPr>
      <w:autoSpaceDE w:val="0"/>
      <w:autoSpaceDN w:val="0"/>
    </w:pPr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uiPriority w:val="99"/>
    <w:semiHidden/>
    <w:locked/>
    <w:rsid w:val="00D35849"/>
    <w:rPr>
      <w:rFonts w:cs="Times New Roman"/>
      <w:sz w:val="20"/>
      <w:szCs w:val="20"/>
    </w:rPr>
  </w:style>
  <w:style w:type="character" w:styleId="Rimandonotadichiusura">
    <w:name w:val="endnote reference"/>
    <w:basedOn w:val="Carpredefinitoparagrafo"/>
    <w:uiPriority w:val="99"/>
    <w:semiHidden/>
    <w:rsid w:val="00321CC9"/>
    <w:rPr>
      <w:rFonts w:cs="Times New Roman"/>
      <w:vertAlign w:val="superscript"/>
    </w:rPr>
  </w:style>
  <w:style w:type="paragraph" w:customStyle="1" w:styleId="sche22">
    <w:name w:val="sche2_2"/>
    <w:uiPriority w:val="99"/>
    <w:rsid w:val="00DA153D"/>
    <w:pPr>
      <w:widowControl w:val="0"/>
      <w:overflowPunct w:val="0"/>
      <w:autoSpaceDE w:val="0"/>
      <w:autoSpaceDN w:val="0"/>
      <w:adjustRightInd w:val="0"/>
      <w:jc w:val="right"/>
    </w:pPr>
    <w:rPr>
      <w:sz w:val="20"/>
      <w:szCs w:val="20"/>
      <w:lang w:val="en-US"/>
    </w:rPr>
  </w:style>
  <w:style w:type="table" w:styleId="Grigliatabella">
    <w:name w:val="Table Grid"/>
    <w:basedOn w:val="Tabellanormale"/>
    <w:uiPriority w:val="99"/>
    <w:rsid w:val="00DA153D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ILEMIR11">
    <w:name w:val="STILEMIR11"/>
    <w:basedOn w:val="Normale"/>
    <w:uiPriority w:val="99"/>
    <w:rsid w:val="006B4AD9"/>
    <w:pPr>
      <w:tabs>
        <w:tab w:val="left" w:pos="993"/>
      </w:tabs>
      <w:jc w:val="both"/>
    </w:pPr>
    <w:rPr>
      <w:rFonts w:ascii="Helvetica" w:hAnsi="Helvetica"/>
      <w:sz w:val="22"/>
      <w:szCs w:val="20"/>
    </w:rPr>
  </w:style>
  <w:style w:type="paragraph" w:customStyle="1" w:styleId="Testo10modulistica">
    <w:name w:val="Testo 10 modulistica"/>
    <w:basedOn w:val="Normale"/>
    <w:uiPriority w:val="99"/>
    <w:rsid w:val="00047221"/>
    <w:pPr>
      <w:autoSpaceDE w:val="0"/>
      <w:autoSpaceDN w:val="0"/>
      <w:adjustRightInd w:val="0"/>
      <w:spacing w:line="288" w:lineRule="auto"/>
      <w:ind w:firstLine="360"/>
      <w:jc w:val="both"/>
      <w:textAlignment w:val="center"/>
    </w:pPr>
    <w:rPr>
      <w:rFonts w:ascii="NewAster" w:hAnsi="NewAster" w:cs="NewAster"/>
      <w:color w:val="000000"/>
      <w:sz w:val="20"/>
      <w:szCs w:val="20"/>
    </w:rPr>
  </w:style>
  <w:style w:type="paragraph" w:customStyle="1" w:styleId="Rientrocorpodeltesto1">
    <w:name w:val="Rientro corpo del testo1"/>
    <w:basedOn w:val="Normale"/>
    <w:uiPriority w:val="99"/>
    <w:rsid w:val="0094137F"/>
    <w:pPr>
      <w:ind w:left="426"/>
      <w:jc w:val="both"/>
    </w:pPr>
    <w:rPr>
      <w:sz w:val="20"/>
      <w:szCs w:val="20"/>
    </w:rPr>
  </w:style>
  <w:style w:type="paragraph" w:customStyle="1" w:styleId="Noparagraphstyle">
    <w:name w:val="[No paragraph style]"/>
    <w:uiPriority w:val="99"/>
    <w:rsid w:val="00DE3FCA"/>
    <w:pPr>
      <w:autoSpaceDE w:val="0"/>
      <w:autoSpaceDN w:val="0"/>
      <w:adjustRightInd w:val="0"/>
      <w:spacing w:line="288" w:lineRule="auto"/>
    </w:pPr>
    <w:rPr>
      <w:rFonts w:ascii="Times" w:hAnsi="Times"/>
      <w:color w:val="000000"/>
      <w:sz w:val="24"/>
      <w:szCs w:val="24"/>
    </w:rPr>
  </w:style>
  <w:style w:type="paragraph" w:customStyle="1" w:styleId="Testotabelle">
    <w:name w:val="Testo tabelle"/>
    <w:basedOn w:val="Normale"/>
    <w:uiPriority w:val="99"/>
    <w:rsid w:val="00DE3FCA"/>
    <w:pPr>
      <w:autoSpaceDE w:val="0"/>
      <w:autoSpaceDN w:val="0"/>
      <w:adjustRightInd w:val="0"/>
      <w:spacing w:line="288" w:lineRule="auto"/>
      <w:jc w:val="both"/>
    </w:pPr>
    <w:rPr>
      <w:rFonts w:ascii="NewAster" w:hAnsi="NewAster"/>
      <w:color w:val="000000"/>
      <w:sz w:val="20"/>
      <w:szCs w:val="20"/>
    </w:rPr>
  </w:style>
  <w:style w:type="character" w:customStyle="1" w:styleId="StiliperelenchiimportatiWordRTFStileelencoimportatodaWord13">
    <w:name w:val="Stili per elenchi importati Word/RTF:Stile elenco importato da Word13"/>
    <w:uiPriority w:val="99"/>
    <w:rsid w:val="00DE3FCA"/>
    <w:rPr>
      <w:rFonts w:ascii="Wingdings Bold" w:hAnsi="Wingdings Bold"/>
      <w:b/>
      <w:w w:val="100"/>
    </w:rPr>
  </w:style>
  <w:style w:type="paragraph" w:styleId="Testofumetto">
    <w:name w:val="Balloon Text"/>
    <w:basedOn w:val="Normale"/>
    <w:link w:val="TestofumettoCarattere"/>
    <w:uiPriority w:val="99"/>
    <w:semiHidden/>
    <w:rsid w:val="00D628D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sid w:val="00D35849"/>
    <w:rPr>
      <w:rFonts w:cs="Times New Roman"/>
      <w:sz w:val="2"/>
    </w:rPr>
  </w:style>
  <w:style w:type="character" w:styleId="Rimandocommento">
    <w:name w:val="annotation reference"/>
    <w:basedOn w:val="Carpredefinitoparagrafo"/>
    <w:rsid w:val="00ED79F7"/>
    <w:rPr>
      <w:rFonts w:cs="Times New Roman"/>
      <w:sz w:val="16"/>
      <w:szCs w:val="16"/>
    </w:rPr>
  </w:style>
  <w:style w:type="paragraph" w:styleId="Testocommento">
    <w:name w:val="annotation text"/>
    <w:basedOn w:val="Normale"/>
    <w:link w:val="TestocommentoCarattere"/>
    <w:rsid w:val="00ED79F7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locked/>
    <w:rsid w:val="009827E1"/>
    <w:rPr>
      <w:rFonts w:cs="Times New Roman"/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rsid w:val="00ED79F7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locked/>
    <w:rsid w:val="009827E1"/>
    <w:rPr>
      <w:rFonts w:cs="Times New Roman"/>
      <w:b/>
      <w:bCs/>
      <w:sz w:val="20"/>
      <w:szCs w:val="20"/>
    </w:rPr>
  </w:style>
  <w:style w:type="paragraph" w:styleId="Paragrafoelenco">
    <w:name w:val="List Paragraph"/>
    <w:basedOn w:val="Normale"/>
    <w:link w:val="ParagrafoelencoCarattere"/>
    <w:uiPriority w:val="34"/>
    <w:qFormat/>
    <w:rsid w:val="008013B1"/>
    <w:pPr>
      <w:ind w:left="720"/>
      <w:contextualSpacing/>
    </w:pPr>
  </w:style>
  <w:style w:type="paragraph" w:customStyle="1" w:styleId="Default">
    <w:name w:val="Default"/>
    <w:rsid w:val="00AF4E6C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Titolo5Carattere">
    <w:name w:val="Titolo 5 Carattere"/>
    <w:basedOn w:val="Carpredefinitoparagrafo"/>
    <w:link w:val="Titolo5"/>
    <w:semiHidden/>
    <w:rsid w:val="00AF4E6C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customStyle="1" w:styleId="Corpodeltesto22">
    <w:name w:val="Corpo del testo 22"/>
    <w:basedOn w:val="Normale"/>
    <w:rsid w:val="00AF4E6C"/>
    <w:pPr>
      <w:ind w:left="4958" w:firstLine="145"/>
    </w:pPr>
    <w:rPr>
      <w:b/>
      <w:spacing w:val="60"/>
      <w:sz w:val="20"/>
      <w:szCs w:val="20"/>
    </w:rPr>
  </w:style>
  <w:style w:type="paragraph" w:styleId="NormaleWeb">
    <w:name w:val="Normal (Web)"/>
    <w:basedOn w:val="Normale"/>
    <w:rsid w:val="005D188B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Enfasigrassetto">
    <w:name w:val="Strong"/>
    <w:basedOn w:val="Carpredefinitoparagrafo"/>
    <w:uiPriority w:val="22"/>
    <w:qFormat/>
    <w:locked/>
    <w:rsid w:val="00C00413"/>
    <w:rPr>
      <w:b/>
      <w:bCs/>
    </w:rPr>
  </w:style>
  <w:style w:type="paragraph" w:styleId="Revisione">
    <w:name w:val="Revision"/>
    <w:hidden/>
    <w:uiPriority w:val="99"/>
    <w:semiHidden/>
    <w:rsid w:val="00093947"/>
    <w:rPr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5C43C5"/>
    <w:pPr>
      <w:widowControl w:val="0"/>
      <w:autoSpaceDE w:val="0"/>
      <w:autoSpaceDN w:val="0"/>
    </w:pPr>
    <w:rPr>
      <w:rFonts w:asciiTheme="minorHAnsi" w:eastAsiaTheme="minorHAnsi" w:hAnsiTheme="minorHAnsi" w:cstheme="minorBid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e"/>
    <w:uiPriority w:val="1"/>
    <w:qFormat/>
    <w:rsid w:val="005C43C5"/>
    <w:pPr>
      <w:widowControl w:val="0"/>
      <w:autoSpaceDE w:val="0"/>
      <w:autoSpaceDN w:val="0"/>
    </w:pPr>
    <w:rPr>
      <w:rFonts w:ascii="Segoe UI Emoji" w:eastAsia="Segoe UI Emoji" w:hAnsi="Segoe UI Emoji" w:cs="Segoe UI Emoji"/>
      <w:sz w:val="22"/>
      <w:szCs w:val="22"/>
      <w:lang w:bidi="it-IT"/>
    </w:rPr>
  </w:style>
  <w:style w:type="character" w:customStyle="1" w:styleId="ParagrafoelencoCarattere">
    <w:name w:val="Paragrafo elenco Carattere"/>
    <w:link w:val="Paragrafoelenco"/>
    <w:uiPriority w:val="99"/>
    <w:locked/>
    <w:rsid w:val="00E671B4"/>
    <w:rPr>
      <w:sz w:val="24"/>
      <w:szCs w:val="24"/>
    </w:rPr>
  </w:style>
  <w:style w:type="paragraph" w:customStyle="1" w:styleId="Titolo1liv1">
    <w:name w:val="Titolo1 liv1"/>
    <w:basedOn w:val="Titolo1"/>
    <w:link w:val="Titolo1liv1Carattere"/>
    <w:qFormat/>
    <w:rsid w:val="00080F7C"/>
    <w:pPr>
      <w:numPr>
        <w:numId w:val="10"/>
      </w:numPr>
      <w:suppressAutoHyphens/>
      <w:spacing w:line="360" w:lineRule="auto"/>
      <w:jc w:val="left"/>
    </w:pPr>
    <w:rPr>
      <w:rFonts w:ascii="Century Gothic" w:hAnsi="Century Gothic"/>
      <w:kern w:val="22"/>
      <w:sz w:val="20"/>
      <w:szCs w:val="20"/>
      <w:lang w:eastAsia="ar-SA"/>
    </w:rPr>
  </w:style>
  <w:style w:type="character" w:customStyle="1" w:styleId="Titolo1liv1Carattere">
    <w:name w:val="Titolo1 liv1 Carattere"/>
    <w:link w:val="Titolo1liv1"/>
    <w:rsid w:val="00080F7C"/>
    <w:rPr>
      <w:rFonts w:ascii="Century Gothic" w:hAnsi="Century Gothic"/>
      <w:b/>
      <w:bCs/>
      <w:kern w:val="22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93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62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018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12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37295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295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295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295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295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295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60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6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7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was.polito.it/services/codici/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ba81e97-3df0-4359-b196-e83559a21ea2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73DB14A085E7041B63C7B8AD307270D" ma:contentTypeVersion="13" ma:contentTypeDescription="Creare un nuovo documento." ma:contentTypeScope="" ma:versionID="d48e9e855e729a2cd679165f670fc012">
  <xsd:schema xmlns:xsd="http://www.w3.org/2001/XMLSchema" xmlns:xs="http://www.w3.org/2001/XMLSchema" xmlns:p="http://schemas.microsoft.com/office/2006/metadata/properties" xmlns:ns2="1ba81e97-3df0-4359-b196-e83559a21ea2" xmlns:ns3="dd434550-8bf0-4708-a74b-e392f8ed5109" targetNamespace="http://schemas.microsoft.com/office/2006/metadata/properties" ma:root="true" ma:fieldsID="7a32a7f062d447aa5bf1d95d0a57a959" ns2:_="" ns3:_="">
    <xsd:import namespace="1ba81e97-3df0-4359-b196-e83559a21ea2"/>
    <xsd:import namespace="dd434550-8bf0-4708-a74b-e392f8ed510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a81e97-3df0-4359-b196-e83559a21e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 immagine" ma:readOnly="false" ma:fieldId="{5cf76f15-5ced-4ddc-b409-7134ff3c332f}" ma:taxonomyMulti="true" ma:sspId="01d839f4-5e4e-4afa-85c1-b6ecef325b1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19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434550-8bf0-4708-a74b-e392f8ed5109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769F2FB-469E-4D8E-8BB8-9F9193D3A02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AEC5B26-1326-4D16-AB58-D6B1CBF6EC2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2611169-027F-47A7-AC05-E60C02DAE777}">
  <ds:schemaRefs>
    <ds:schemaRef ds:uri="http://schemas.microsoft.com/office/2006/metadata/properties"/>
    <ds:schemaRef ds:uri="http://schemas.microsoft.com/office/infopath/2007/PartnerControls"/>
    <ds:schemaRef ds:uri="1ba81e97-3df0-4359-b196-e83559a21ea2"/>
  </ds:schemaRefs>
</ds:datastoreItem>
</file>

<file path=customXml/itemProps4.xml><?xml version="1.0" encoding="utf-8"?>
<ds:datastoreItem xmlns:ds="http://schemas.openxmlformats.org/officeDocument/2006/customXml" ds:itemID="{038CBDDA-588D-4800-829B-8E218D0AD3A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ba81e97-3df0-4359-b196-e83559a21ea2"/>
    <ds:schemaRef ds:uri="dd434550-8bf0-4708-a74b-e392f8ed510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8</Pages>
  <Words>2536</Words>
  <Characters>14458</Characters>
  <Application>Microsoft Office Word</Application>
  <DocSecurity>0</DocSecurity>
  <Lines>120</Lines>
  <Paragraphs>33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LINEA GUIDA BANDO DI GARA  -  Pubblico incanto (Procedura aperta)</vt:lpstr>
    </vt:vector>
  </TitlesOfParts>
  <Company>Aut. Vigilanza LL PP</Company>
  <LinksUpToDate>false</LinksUpToDate>
  <CharactersWithSpaces>16961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LINEA GUIDA BANDO DI GARA  -  Pubblico incanto (Procedura aperta)</dc:title>
  <dc:subject/>
  <dc:creator>.</dc:creator>
  <cp:keywords/>
  <dc:description/>
  <cp:lastModifiedBy>Fulvia  Nada</cp:lastModifiedBy>
  <cp:revision>9</cp:revision>
  <cp:lastPrinted>2023-06-21T15:15:00Z</cp:lastPrinted>
  <dcterms:created xsi:type="dcterms:W3CDTF">2023-07-06T15:59:00Z</dcterms:created>
  <dcterms:modified xsi:type="dcterms:W3CDTF">2025-11-05T10:48:00Z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0x010100D73DB14A085E7041B63C7B8AD307270D</vt:lpwstr>
  </property>
  <property fmtid="{D5CDD505-2E9C-101B-9397-08002B2CF9AE}" pid="3" name="MediaServiceImageTags">
    <vt:lpwstr/>
  </property>
</Properties>
</file>